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AEC0" w14:textId="77777777" w:rsidR="00F23374" w:rsidRDefault="00F23374" w:rsidP="00923ED9">
      <w:pPr>
        <w:spacing w:line="276" w:lineRule="auto"/>
        <w:jc w:val="center"/>
        <w:rPr>
          <w:b/>
        </w:rPr>
      </w:pPr>
    </w:p>
    <w:p w14:paraId="7583FCF7" w14:textId="77777777" w:rsidR="00F23374" w:rsidRDefault="00F23374" w:rsidP="00923ED9">
      <w:pPr>
        <w:spacing w:line="276" w:lineRule="auto"/>
        <w:jc w:val="center"/>
        <w:rPr>
          <w:b/>
        </w:rPr>
      </w:pPr>
    </w:p>
    <w:p w14:paraId="2AE93860" w14:textId="52FB6059" w:rsidR="00D43048" w:rsidRDefault="00D43048" w:rsidP="00EE3CE3">
      <w:pPr>
        <w:spacing w:line="276" w:lineRule="auto"/>
        <w:jc w:val="both"/>
        <w:rPr>
          <w:sz w:val="22"/>
          <w:szCs w:val="22"/>
        </w:rPr>
      </w:pPr>
    </w:p>
    <w:p w14:paraId="10AC15DE" w14:textId="77777777" w:rsidR="00F23374" w:rsidRPr="00CE1DAA" w:rsidRDefault="00F23374" w:rsidP="00C76FAF">
      <w:pPr>
        <w:spacing w:line="276" w:lineRule="auto"/>
        <w:rPr>
          <w:sz w:val="22"/>
          <w:szCs w:val="22"/>
        </w:rPr>
      </w:pPr>
    </w:p>
    <w:p w14:paraId="50247AA3" w14:textId="1ACC4828" w:rsidR="00D43048" w:rsidRPr="00F23374" w:rsidRDefault="00F23374" w:rsidP="00C76FAF">
      <w:pPr>
        <w:spacing w:line="276" w:lineRule="auto"/>
        <w:ind w:firstLine="708"/>
        <w:jc w:val="both"/>
        <w:rPr>
          <w:b/>
          <w:sz w:val="22"/>
          <w:szCs w:val="22"/>
        </w:rPr>
      </w:pPr>
      <w:r w:rsidRPr="00F23374">
        <w:rPr>
          <w:b/>
          <w:sz w:val="22"/>
          <w:szCs w:val="22"/>
        </w:rPr>
        <w:t>Fundargerð aðalfunda</w:t>
      </w:r>
      <w:r w:rsidR="000B32CC" w:rsidRPr="00F23374">
        <w:rPr>
          <w:b/>
          <w:sz w:val="22"/>
          <w:szCs w:val="22"/>
        </w:rPr>
        <w:t>r Tollvarðafélags Íslands</w:t>
      </w:r>
      <w:r>
        <w:rPr>
          <w:b/>
          <w:sz w:val="22"/>
          <w:szCs w:val="22"/>
        </w:rPr>
        <w:t xml:space="preserve"> (TFÍ)</w:t>
      </w:r>
      <w:r w:rsidRPr="00F23374">
        <w:rPr>
          <w:b/>
          <w:sz w:val="22"/>
          <w:szCs w:val="22"/>
        </w:rPr>
        <w:t xml:space="preserve"> sem</w:t>
      </w:r>
      <w:r w:rsidR="000B32CC" w:rsidRPr="00F23374">
        <w:rPr>
          <w:b/>
          <w:sz w:val="22"/>
          <w:szCs w:val="22"/>
        </w:rPr>
        <w:t xml:space="preserve"> </w:t>
      </w:r>
      <w:r w:rsidRPr="00F23374">
        <w:rPr>
          <w:b/>
          <w:sz w:val="22"/>
          <w:szCs w:val="22"/>
        </w:rPr>
        <w:t>haldinn</w:t>
      </w:r>
      <w:r w:rsidRPr="00F23374">
        <w:rPr>
          <w:b/>
          <w:sz w:val="22"/>
          <w:szCs w:val="22"/>
        </w:rPr>
        <w:t xml:space="preserve"> </w:t>
      </w:r>
      <w:r w:rsidR="000B32CC" w:rsidRPr="00F23374">
        <w:rPr>
          <w:b/>
          <w:sz w:val="22"/>
          <w:szCs w:val="22"/>
        </w:rPr>
        <w:t xml:space="preserve">var </w:t>
      </w:r>
      <w:r w:rsidRPr="00F23374">
        <w:rPr>
          <w:b/>
          <w:sz w:val="22"/>
          <w:szCs w:val="22"/>
        </w:rPr>
        <w:t>þann</w:t>
      </w:r>
      <w:r w:rsidR="000B32CC" w:rsidRPr="00F23374">
        <w:rPr>
          <w:b/>
          <w:sz w:val="22"/>
          <w:szCs w:val="22"/>
        </w:rPr>
        <w:t xml:space="preserve"> </w:t>
      </w:r>
      <w:r w:rsidR="00CB5E28" w:rsidRPr="00F23374">
        <w:rPr>
          <w:b/>
          <w:sz w:val="22"/>
          <w:szCs w:val="22"/>
        </w:rPr>
        <w:t>8</w:t>
      </w:r>
      <w:r w:rsidR="000B32CC" w:rsidRPr="00F23374">
        <w:rPr>
          <w:b/>
          <w:sz w:val="22"/>
          <w:szCs w:val="22"/>
        </w:rPr>
        <w:t xml:space="preserve">. </w:t>
      </w:r>
      <w:r w:rsidR="00CB5E28" w:rsidRPr="00F23374">
        <w:rPr>
          <w:b/>
          <w:sz w:val="22"/>
          <w:szCs w:val="22"/>
        </w:rPr>
        <w:t>mars</w:t>
      </w:r>
      <w:r w:rsidR="008D6D12" w:rsidRPr="00F23374">
        <w:rPr>
          <w:b/>
          <w:sz w:val="22"/>
          <w:szCs w:val="22"/>
        </w:rPr>
        <w:t xml:space="preserve"> 201</w:t>
      </w:r>
      <w:r w:rsidR="00CB5E28" w:rsidRPr="00F23374">
        <w:rPr>
          <w:b/>
          <w:sz w:val="22"/>
          <w:szCs w:val="22"/>
        </w:rPr>
        <w:t>9</w:t>
      </w:r>
      <w:r w:rsidR="000B32CC" w:rsidRPr="00F23374">
        <w:rPr>
          <w:b/>
          <w:sz w:val="22"/>
          <w:szCs w:val="22"/>
        </w:rPr>
        <w:t xml:space="preserve"> í </w:t>
      </w:r>
      <w:r w:rsidR="004D7C3B" w:rsidRPr="00F23374">
        <w:rPr>
          <w:b/>
          <w:sz w:val="22"/>
          <w:szCs w:val="22"/>
        </w:rPr>
        <w:t>fundarsal BSRB Grettisgötu 89</w:t>
      </w:r>
      <w:r w:rsidR="00B84BF9" w:rsidRPr="00F23374">
        <w:rPr>
          <w:b/>
          <w:sz w:val="22"/>
          <w:szCs w:val="22"/>
        </w:rPr>
        <w:t xml:space="preserve"> </w:t>
      </w:r>
      <w:r w:rsidR="00287D39" w:rsidRPr="00F23374">
        <w:rPr>
          <w:b/>
          <w:sz w:val="22"/>
          <w:szCs w:val="22"/>
        </w:rPr>
        <w:t xml:space="preserve">og hófst kl. </w:t>
      </w:r>
      <w:r w:rsidR="004445A0" w:rsidRPr="00F23374">
        <w:rPr>
          <w:b/>
          <w:sz w:val="22"/>
          <w:szCs w:val="22"/>
        </w:rPr>
        <w:t>1</w:t>
      </w:r>
      <w:r w:rsidR="000B32CC" w:rsidRPr="00F23374">
        <w:rPr>
          <w:b/>
          <w:sz w:val="22"/>
          <w:szCs w:val="22"/>
        </w:rPr>
        <w:t>8</w:t>
      </w:r>
      <w:r w:rsidR="003D1E3B" w:rsidRPr="00F23374">
        <w:rPr>
          <w:b/>
          <w:sz w:val="22"/>
          <w:szCs w:val="22"/>
        </w:rPr>
        <w:t>:00</w:t>
      </w:r>
      <w:r w:rsidR="003A13DF" w:rsidRPr="00F23374">
        <w:rPr>
          <w:b/>
          <w:sz w:val="22"/>
          <w:szCs w:val="22"/>
        </w:rPr>
        <w:t>.</w:t>
      </w:r>
    </w:p>
    <w:p w14:paraId="2281AF29" w14:textId="77777777" w:rsidR="000B32CC" w:rsidRPr="00CE1DAA" w:rsidRDefault="000B32CC" w:rsidP="00EE3CE3">
      <w:pPr>
        <w:spacing w:line="276" w:lineRule="auto"/>
        <w:jc w:val="both"/>
        <w:rPr>
          <w:sz w:val="22"/>
          <w:szCs w:val="22"/>
        </w:rPr>
      </w:pPr>
    </w:p>
    <w:p w14:paraId="6429799B" w14:textId="77777777" w:rsidR="000B32CC" w:rsidRDefault="000B32CC" w:rsidP="000B32CC">
      <w:pPr>
        <w:pStyle w:val="ListParagraph"/>
        <w:spacing w:line="276" w:lineRule="auto"/>
        <w:jc w:val="both"/>
        <w:rPr>
          <w:sz w:val="22"/>
          <w:szCs w:val="22"/>
        </w:rPr>
      </w:pPr>
    </w:p>
    <w:p w14:paraId="262B149D" w14:textId="77777777" w:rsidR="00772005" w:rsidRDefault="00772005" w:rsidP="000B32CC">
      <w:pPr>
        <w:pStyle w:val="ListParagraph"/>
        <w:spacing w:line="276" w:lineRule="auto"/>
        <w:jc w:val="both"/>
        <w:rPr>
          <w:sz w:val="22"/>
          <w:szCs w:val="22"/>
        </w:rPr>
      </w:pPr>
    </w:p>
    <w:p w14:paraId="5DC294B0" w14:textId="77777777" w:rsidR="000B32CC" w:rsidRDefault="000B32CC" w:rsidP="000B32CC">
      <w:pPr>
        <w:pStyle w:val="ListParagraph"/>
        <w:spacing w:line="276" w:lineRule="auto"/>
        <w:ind w:left="0"/>
        <w:jc w:val="both"/>
        <w:rPr>
          <w:sz w:val="22"/>
          <w:szCs w:val="22"/>
        </w:rPr>
      </w:pPr>
      <w:r>
        <w:rPr>
          <w:sz w:val="22"/>
          <w:szCs w:val="22"/>
        </w:rPr>
        <w:t>Gögn sem lágu fyrir fundinum og höfðu</w:t>
      </w:r>
      <w:r w:rsidR="007067D6">
        <w:rPr>
          <w:sz w:val="22"/>
          <w:szCs w:val="22"/>
        </w:rPr>
        <w:t xml:space="preserve"> jafnframt verið kynnt á heimasíðu félagsins:</w:t>
      </w:r>
    </w:p>
    <w:p w14:paraId="0CCF12FC" w14:textId="77777777" w:rsidR="007067D6" w:rsidRDefault="007067D6" w:rsidP="00DB3BA2">
      <w:pPr>
        <w:pStyle w:val="ListParagraph"/>
        <w:numPr>
          <w:ilvl w:val="0"/>
          <w:numId w:val="1"/>
        </w:numPr>
        <w:spacing w:line="276" w:lineRule="auto"/>
        <w:jc w:val="both"/>
        <w:rPr>
          <w:i/>
          <w:sz w:val="22"/>
          <w:szCs w:val="22"/>
        </w:rPr>
      </w:pPr>
      <w:r w:rsidRPr="007067D6">
        <w:rPr>
          <w:i/>
          <w:sz w:val="22"/>
          <w:szCs w:val="22"/>
        </w:rPr>
        <w:t>Ársskýrsla TFÍ ásamt dagskrá fundarins</w:t>
      </w:r>
    </w:p>
    <w:p w14:paraId="7F18085D" w14:textId="77777777" w:rsidR="007067D6" w:rsidRDefault="007067D6" w:rsidP="007067D6">
      <w:pPr>
        <w:spacing w:line="276" w:lineRule="auto"/>
        <w:jc w:val="both"/>
        <w:rPr>
          <w:i/>
          <w:sz w:val="22"/>
          <w:szCs w:val="22"/>
        </w:rPr>
      </w:pPr>
    </w:p>
    <w:p w14:paraId="5805C82D" w14:textId="77777777" w:rsidR="007067D6" w:rsidRDefault="007067D6" w:rsidP="007067D6">
      <w:pPr>
        <w:spacing w:line="276" w:lineRule="auto"/>
        <w:jc w:val="both"/>
        <w:rPr>
          <w:sz w:val="22"/>
          <w:szCs w:val="22"/>
        </w:rPr>
      </w:pPr>
    </w:p>
    <w:p w14:paraId="70DD51DE" w14:textId="77777777" w:rsidR="007067D6" w:rsidRDefault="007067D6" w:rsidP="007067D6">
      <w:pPr>
        <w:spacing w:line="276" w:lineRule="auto"/>
        <w:jc w:val="both"/>
        <w:rPr>
          <w:sz w:val="22"/>
          <w:szCs w:val="22"/>
        </w:rPr>
      </w:pPr>
    </w:p>
    <w:p w14:paraId="759AA496" w14:textId="77777777" w:rsidR="007067D6" w:rsidRDefault="007067D6" w:rsidP="007067D6">
      <w:pPr>
        <w:spacing w:line="276" w:lineRule="auto"/>
        <w:jc w:val="both"/>
        <w:rPr>
          <w:sz w:val="22"/>
          <w:szCs w:val="22"/>
        </w:rPr>
      </w:pPr>
      <w:r>
        <w:rPr>
          <w:sz w:val="22"/>
          <w:szCs w:val="22"/>
        </w:rPr>
        <w:t>Dagskrá fundarins:</w:t>
      </w:r>
    </w:p>
    <w:p w14:paraId="48A900E8" w14:textId="77777777" w:rsidR="007067D6" w:rsidRDefault="007067D6" w:rsidP="007067D6">
      <w:pPr>
        <w:spacing w:line="276" w:lineRule="auto"/>
        <w:jc w:val="both"/>
        <w:rPr>
          <w:sz w:val="22"/>
          <w:szCs w:val="22"/>
        </w:rPr>
      </w:pPr>
    </w:p>
    <w:p w14:paraId="1694AC36"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Formaður setur fundinn, tilnefnir fundarstjóra og ritara</w:t>
      </w:r>
    </w:p>
    <w:p w14:paraId="609F449E"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Fundarstjóri les upp dagskrá fundarins</w:t>
      </w:r>
    </w:p>
    <w:p w14:paraId="591859A8"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Skýrsla stjórnar, flutningsmaður formaður</w:t>
      </w:r>
    </w:p>
    <w:p w14:paraId="16347054"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Reikningar félagsins, flutningsmaður gjaldkeri</w:t>
      </w:r>
    </w:p>
    <w:p w14:paraId="74C60860"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Umræður um skýrslu stjórnar og gjaldkera</w:t>
      </w:r>
    </w:p>
    <w:p w14:paraId="6C3C3E1D"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Skýrsla stjórnar og reikningar borin undir atkvæði</w:t>
      </w:r>
    </w:p>
    <w:p w14:paraId="5E27C676"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Fundarhlé</w:t>
      </w:r>
    </w:p>
    <w:p w14:paraId="36F5744F"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Úrslit stjórnarkjörs</w:t>
      </w:r>
    </w:p>
    <w:p w14:paraId="017BD391"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Árstillag, flutningsmaður gjaldkeri</w:t>
      </w:r>
    </w:p>
    <w:p w14:paraId="0670257D" w14:textId="77777777"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 xml:space="preserve">Kosning í </w:t>
      </w:r>
      <w:r w:rsidR="00785174">
        <w:rPr>
          <w:sz w:val="22"/>
          <w:szCs w:val="22"/>
          <w:lang w:eastAsia="is-IS"/>
        </w:rPr>
        <w:t>K</w:t>
      </w:r>
      <w:r w:rsidR="004266DD">
        <w:rPr>
          <w:sz w:val="22"/>
          <w:szCs w:val="22"/>
          <w:lang w:eastAsia="is-IS"/>
        </w:rPr>
        <w:t>jörstjórn</w:t>
      </w:r>
      <w:r w:rsidR="00D1726C">
        <w:rPr>
          <w:sz w:val="22"/>
          <w:szCs w:val="22"/>
          <w:lang w:eastAsia="is-IS"/>
        </w:rPr>
        <w:t xml:space="preserve"> til tveggja ára</w:t>
      </w:r>
      <w:r w:rsidR="004266DD" w:rsidRPr="004D7C3B">
        <w:rPr>
          <w:sz w:val="22"/>
          <w:szCs w:val="22"/>
          <w:lang w:eastAsia="is-IS"/>
        </w:rPr>
        <w:t xml:space="preserve"> </w:t>
      </w:r>
    </w:p>
    <w:p w14:paraId="175AEEA7" w14:textId="77777777" w:rsidR="001760FA" w:rsidRPr="004D7C3B" w:rsidRDefault="001760FA" w:rsidP="00DB3BA2">
      <w:pPr>
        <w:pStyle w:val="ListParagraph"/>
        <w:numPr>
          <w:ilvl w:val="0"/>
          <w:numId w:val="4"/>
        </w:numPr>
        <w:spacing w:after="200"/>
        <w:contextualSpacing/>
        <w:rPr>
          <w:sz w:val="22"/>
          <w:szCs w:val="22"/>
          <w:lang w:eastAsia="is-IS"/>
        </w:rPr>
      </w:pPr>
      <w:r>
        <w:rPr>
          <w:sz w:val="22"/>
          <w:szCs w:val="22"/>
          <w:lang w:eastAsia="is-IS"/>
        </w:rPr>
        <w:t xml:space="preserve">Kosning í </w:t>
      </w:r>
      <w:r w:rsidR="00785174">
        <w:rPr>
          <w:sz w:val="22"/>
          <w:szCs w:val="22"/>
          <w:lang w:eastAsia="is-IS"/>
        </w:rPr>
        <w:t>L</w:t>
      </w:r>
      <w:r w:rsidR="004266DD" w:rsidRPr="004D7C3B">
        <w:rPr>
          <w:sz w:val="22"/>
          <w:szCs w:val="22"/>
          <w:lang w:eastAsia="is-IS"/>
        </w:rPr>
        <w:t>aganefnd</w:t>
      </w:r>
      <w:r w:rsidR="004266DD">
        <w:rPr>
          <w:sz w:val="22"/>
          <w:szCs w:val="22"/>
          <w:lang w:eastAsia="is-IS"/>
        </w:rPr>
        <w:t xml:space="preserve"> </w:t>
      </w:r>
      <w:r w:rsidR="00D1726C">
        <w:rPr>
          <w:sz w:val="22"/>
          <w:szCs w:val="22"/>
          <w:lang w:eastAsia="is-IS"/>
        </w:rPr>
        <w:t>til eins árs</w:t>
      </w:r>
    </w:p>
    <w:p w14:paraId="16822B29"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 xml:space="preserve">Kosning í </w:t>
      </w:r>
      <w:r w:rsidR="00D1726C">
        <w:rPr>
          <w:sz w:val="22"/>
          <w:szCs w:val="22"/>
          <w:lang w:eastAsia="is-IS"/>
        </w:rPr>
        <w:t>stjórn Líknarsjóðs til tveggja ára</w:t>
      </w:r>
    </w:p>
    <w:p w14:paraId="1ABE77BB" w14:textId="77777777" w:rsidR="004D7C3B" w:rsidRDefault="00D1726C" w:rsidP="00DB3BA2">
      <w:pPr>
        <w:pStyle w:val="ListParagraph"/>
        <w:numPr>
          <w:ilvl w:val="0"/>
          <w:numId w:val="4"/>
        </w:numPr>
        <w:spacing w:after="200"/>
        <w:contextualSpacing/>
        <w:rPr>
          <w:sz w:val="22"/>
          <w:szCs w:val="22"/>
          <w:lang w:eastAsia="is-IS"/>
        </w:rPr>
      </w:pPr>
      <w:r>
        <w:rPr>
          <w:sz w:val="22"/>
          <w:szCs w:val="22"/>
          <w:lang w:eastAsia="is-IS"/>
        </w:rPr>
        <w:t>Tilnefningar í nefndir og önnur störf:</w:t>
      </w:r>
    </w:p>
    <w:p w14:paraId="1803F092" w14:textId="77777777" w:rsidR="00D1726C" w:rsidRDefault="00D1726C" w:rsidP="00D1726C">
      <w:pPr>
        <w:pStyle w:val="ListParagraph"/>
        <w:numPr>
          <w:ilvl w:val="1"/>
          <w:numId w:val="4"/>
        </w:numPr>
        <w:spacing w:after="200"/>
        <w:contextualSpacing/>
        <w:rPr>
          <w:sz w:val="22"/>
          <w:szCs w:val="22"/>
          <w:lang w:eastAsia="is-IS"/>
        </w:rPr>
      </w:pPr>
      <w:r>
        <w:rPr>
          <w:sz w:val="22"/>
          <w:szCs w:val="22"/>
          <w:lang w:eastAsia="is-IS"/>
        </w:rPr>
        <w:t>Orðunefnd</w:t>
      </w:r>
    </w:p>
    <w:p w14:paraId="6A30E076" w14:textId="77777777" w:rsidR="00D1726C" w:rsidRDefault="00D1726C" w:rsidP="00D1726C">
      <w:pPr>
        <w:pStyle w:val="ListParagraph"/>
        <w:numPr>
          <w:ilvl w:val="1"/>
          <w:numId w:val="4"/>
        </w:numPr>
        <w:spacing w:after="200"/>
        <w:contextualSpacing/>
        <w:rPr>
          <w:sz w:val="22"/>
          <w:szCs w:val="22"/>
          <w:lang w:eastAsia="is-IS"/>
        </w:rPr>
      </w:pPr>
      <w:r>
        <w:rPr>
          <w:sz w:val="22"/>
          <w:szCs w:val="22"/>
          <w:lang w:eastAsia="is-IS"/>
        </w:rPr>
        <w:t>Orlofsnefnd</w:t>
      </w:r>
    </w:p>
    <w:p w14:paraId="701FFD62" w14:textId="77777777" w:rsidR="00D1726C" w:rsidRDefault="00D1726C" w:rsidP="00D1726C">
      <w:pPr>
        <w:pStyle w:val="ListParagraph"/>
        <w:numPr>
          <w:ilvl w:val="1"/>
          <w:numId w:val="4"/>
        </w:numPr>
        <w:spacing w:after="200"/>
        <w:contextualSpacing/>
        <w:rPr>
          <w:sz w:val="22"/>
          <w:szCs w:val="22"/>
          <w:lang w:eastAsia="is-IS"/>
        </w:rPr>
      </w:pPr>
      <w:r>
        <w:rPr>
          <w:sz w:val="22"/>
          <w:szCs w:val="22"/>
          <w:lang w:eastAsia="is-IS"/>
        </w:rPr>
        <w:t>Samstarfsnefnd v stofnanasamninga</w:t>
      </w:r>
    </w:p>
    <w:p w14:paraId="164895BC" w14:textId="77777777" w:rsidR="00D1726C" w:rsidRDefault="00D1726C" w:rsidP="00D1726C">
      <w:pPr>
        <w:pStyle w:val="ListParagraph"/>
        <w:numPr>
          <w:ilvl w:val="1"/>
          <w:numId w:val="4"/>
        </w:numPr>
        <w:spacing w:after="200"/>
        <w:contextualSpacing/>
        <w:rPr>
          <w:sz w:val="22"/>
          <w:szCs w:val="22"/>
          <w:lang w:eastAsia="is-IS"/>
        </w:rPr>
      </w:pPr>
      <w:r>
        <w:rPr>
          <w:sz w:val="22"/>
          <w:szCs w:val="22"/>
          <w:lang w:eastAsia="is-IS"/>
        </w:rPr>
        <w:t>Skoðurnarmenn reikninga</w:t>
      </w:r>
    </w:p>
    <w:p w14:paraId="79A50DF5" w14:textId="77777777" w:rsidR="004D7C3B" w:rsidRPr="004D7C3B" w:rsidRDefault="004D7C3B" w:rsidP="00DB3BA2">
      <w:pPr>
        <w:pStyle w:val="ListParagraph"/>
        <w:numPr>
          <w:ilvl w:val="0"/>
          <w:numId w:val="4"/>
        </w:numPr>
        <w:spacing w:line="276" w:lineRule="auto"/>
        <w:jc w:val="both"/>
        <w:rPr>
          <w:sz w:val="22"/>
          <w:szCs w:val="22"/>
        </w:rPr>
      </w:pPr>
      <w:r w:rsidRPr="004D7C3B">
        <w:rPr>
          <w:sz w:val="22"/>
          <w:szCs w:val="22"/>
        </w:rPr>
        <w:t>Önnur mál</w:t>
      </w:r>
    </w:p>
    <w:p w14:paraId="4C1566D7" w14:textId="77777777" w:rsidR="004D7C3B" w:rsidRPr="004D7C3B" w:rsidRDefault="004D7C3B" w:rsidP="004D7C3B">
      <w:pPr>
        <w:pStyle w:val="ListParagraph"/>
        <w:spacing w:after="200"/>
        <w:contextualSpacing/>
        <w:rPr>
          <w:sz w:val="22"/>
          <w:szCs w:val="22"/>
          <w:lang w:eastAsia="is-IS"/>
        </w:rPr>
      </w:pPr>
    </w:p>
    <w:p w14:paraId="6C17233D" w14:textId="77777777" w:rsidR="00772005" w:rsidRDefault="00772005" w:rsidP="00772005">
      <w:pPr>
        <w:spacing w:line="276" w:lineRule="auto"/>
        <w:jc w:val="both"/>
        <w:rPr>
          <w:sz w:val="22"/>
          <w:szCs w:val="22"/>
        </w:rPr>
      </w:pPr>
    </w:p>
    <w:p w14:paraId="412F73FD" w14:textId="77777777" w:rsidR="00772005" w:rsidRPr="008D6D12" w:rsidRDefault="008D6D12" w:rsidP="00DB3BA2">
      <w:pPr>
        <w:pStyle w:val="ListParagraph"/>
        <w:numPr>
          <w:ilvl w:val="0"/>
          <w:numId w:val="2"/>
        </w:numPr>
        <w:ind w:left="284" w:hanging="284"/>
        <w:jc w:val="both"/>
        <w:rPr>
          <w:sz w:val="22"/>
          <w:szCs w:val="22"/>
        </w:rPr>
      </w:pPr>
      <w:r w:rsidRPr="008D6D12">
        <w:rPr>
          <w:b/>
          <w:sz w:val="22"/>
          <w:szCs w:val="22"/>
        </w:rPr>
        <w:t>Fundarsetning og tilnefning fundarstjóra og ritara.</w:t>
      </w:r>
    </w:p>
    <w:p w14:paraId="54819949" w14:textId="77777777" w:rsidR="00C33E3A" w:rsidRDefault="00D1726C" w:rsidP="00772005">
      <w:pPr>
        <w:jc w:val="both"/>
        <w:rPr>
          <w:sz w:val="22"/>
          <w:szCs w:val="22"/>
        </w:rPr>
      </w:pPr>
      <w:r>
        <w:rPr>
          <w:sz w:val="22"/>
          <w:szCs w:val="22"/>
        </w:rPr>
        <w:t>Birna Friðfinnsdóttir</w:t>
      </w:r>
      <w:r w:rsidR="00772005" w:rsidRPr="00772005">
        <w:rPr>
          <w:sz w:val="22"/>
          <w:szCs w:val="22"/>
        </w:rPr>
        <w:t xml:space="preserve">, formaður </w:t>
      </w:r>
      <w:r w:rsidR="008D6D12">
        <w:rPr>
          <w:sz w:val="22"/>
          <w:szCs w:val="22"/>
        </w:rPr>
        <w:t>TFÍ,</w:t>
      </w:r>
      <w:r w:rsidR="00772005" w:rsidRPr="00772005">
        <w:rPr>
          <w:sz w:val="22"/>
          <w:szCs w:val="22"/>
        </w:rPr>
        <w:t xml:space="preserve"> setti fundinn og bauð fundarmenn velkomna. </w:t>
      </w:r>
      <w:r w:rsidR="001760FA">
        <w:rPr>
          <w:sz w:val="22"/>
          <w:szCs w:val="22"/>
        </w:rPr>
        <w:t>Samhliða því</w:t>
      </w:r>
      <w:r w:rsidR="00772005" w:rsidRPr="00772005">
        <w:rPr>
          <w:sz w:val="22"/>
          <w:szCs w:val="22"/>
        </w:rPr>
        <w:t xml:space="preserve"> tilnefndi </w:t>
      </w:r>
      <w:r w:rsidR="001760FA">
        <w:rPr>
          <w:sz w:val="22"/>
          <w:szCs w:val="22"/>
        </w:rPr>
        <w:t>h</w:t>
      </w:r>
      <w:r>
        <w:rPr>
          <w:sz w:val="22"/>
          <w:szCs w:val="22"/>
        </w:rPr>
        <w:t>ún</w:t>
      </w:r>
      <w:r w:rsidR="001760FA">
        <w:rPr>
          <w:sz w:val="22"/>
          <w:szCs w:val="22"/>
        </w:rPr>
        <w:t xml:space="preserve"> </w:t>
      </w:r>
      <w:r>
        <w:rPr>
          <w:sz w:val="22"/>
          <w:szCs w:val="22"/>
        </w:rPr>
        <w:t>Sigurvin Guðfinnsson</w:t>
      </w:r>
      <w:r w:rsidR="008D6D12">
        <w:rPr>
          <w:sz w:val="22"/>
          <w:szCs w:val="22"/>
        </w:rPr>
        <w:t xml:space="preserve">, </w:t>
      </w:r>
      <w:r>
        <w:rPr>
          <w:sz w:val="22"/>
          <w:szCs w:val="22"/>
        </w:rPr>
        <w:t>tollvörð úr Keflavík</w:t>
      </w:r>
      <w:r w:rsidR="008D6D12">
        <w:rPr>
          <w:sz w:val="22"/>
          <w:szCs w:val="22"/>
        </w:rPr>
        <w:t>,</w:t>
      </w:r>
      <w:r w:rsidR="00772005" w:rsidRPr="00772005">
        <w:rPr>
          <w:sz w:val="22"/>
          <w:szCs w:val="22"/>
        </w:rPr>
        <w:t xml:space="preserve"> í starf fundarstjóra og Jón Gísla Ragnarsson í starf ritara. Ekki voru gerðar athugasemdir við þessar tilnefningar og voru þær samþykktar með lófa</w:t>
      </w:r>
      <w:r w:rsidR="001760FA">
        <w:rPr>
          <w:sz w:val="22"/>
          <w:szCs w:val="22"/>
        </w:rPr>
        <w:t>klapp</w:t>
      </w:r>
      <w:r w:rsidR="00772005" w:rsidRPr="00772005">
        <w:rPr>
          <w:sz w:val="22"/>
          <w:szCs w:val="22"/>
        </w:rPr>
        <w:t>i.</w:t>
      </w:r>
      <w:r>
        <w:rPr>
          <w:sz w:val="22"/>
          <w:szCs w:val="22"/>
        </w:rPr>
        <w:t xml:space="preserve"> Í framhaldi af því tilkynnti hún breytingu á fyrirhugaðri dagskrá á þá leið að liðir nr. 9 – 14 </w:t>
      </w:r>
      <w:r w:rsidR="00C33E3A">
        <w:rPr>
          <w:sz w:val="22"/>
          <w:szCs w:val="22"/>
        </w:rPr>
        <w:t xml:space="preserve">myndu hnikrast niður á við og verða nr. 10 - 15 og í lið nr. 9 kæmi nýr dagskrárliður: </w:t>
      </w:r>
    </w:p>
    <w:p w14:paraId="0AE26056" w14:textId="77777777" w:rsidR="00772005" w:rsidRDefault="00C33E3A" w:rsidP="00772005">
      <w:pPr>
        <w:jc w:val="both"/>
        <w:rPr>
          <w:sz w:val="22"/>
          <w:szCs w:val="22"/>
        </w:rPr>
      </w:pPr>
      <w:r>
        <w:rPr>
          <w:sz w:val="22"/>
          <w:szCs w:val="22"/>
        </w:rPr>
        <w:t>9. Lagabreyting – Reglur trúnaðarmanna</w:t>
      </w:r>
    </w:p>
    <w:p w14:paraId="29967C6A" w14:textId="77777777" w:rsidR="00772005" w:rsidRDefault="00772005" w:rsidP="00772005">
      <w:pPr>
        <w:spacing w:line="276" w:lineRule="auto"/>
        <w:jc w:val="both"/>
        <w:rPr>
          <w:sz w:val="22"/>
          <w:szCs w:val="22"/>
        </w:rPr>
      </w:pPr>
    </w:p>
    <w:p w14:paraId="0D2FB8B1" w14:textId="77777777" w:rsidR="00772005" w:rsidRPr="008D6D12" w:rsidRDefault="008D6D12" w:rsidP="00DB3BA2">
      <w:pPr>
        <w:pStyle w:val="ListParagraph"/>
        <w:numPr>
          <w:ilvl w:val="0"/>
          <w:numId w:val="2"/>
        </w:numPr>
        <w:ind w:left="284" w:hanging="284"/>
        <w:jc w:val="both"/>
        <w:rPr>
          <w:sz w:val="22"/>
          <w:szCs w:val="22"/>
        </w:rPr>
      </w:pPr>
      <w:r w:rsidRPr="008D6D12">
        <w:rPr>
          <w:b/>
          <w:sz w:val="22"/>
          <w:szCs w:val="22"/>
        </w:rPr>
        <w:t>D</w:t>
      </w:r>
      <w:r w:rsidR="00772005" w:rsidRPr="008D6D12">
        <w:rPr>
          <w:b/>
          <w:sz w:val="22"/>
          <w:szCs w:val="22"/>
        </w:rPr>
        <w:t>agskrá fundarins</w:t>
      </w:r>
      <w:r w:rsidRPr="008D6D12">
        <w:rPr>
          <w:b/>
          <w:sz w:val="22"/>
          <w:szCs w:val="22"/>
        </w:rPr>
        <w:t xml:space="preserve"> lesin upp</w:t>
      </w:r>
      <w:r w:rsidR="00772005" w:rsidRPr="008D6D12">
        <w:rPr>
          <w:b/>
          <w:sz w:val="22"/>
          <w:szCs w:val="22"/>
        </w:rPr>
        <w:t>.</w:t>
      </w:r>
    </w:p>
    <w:p w14:paraId="7ACD0B08" w14:textId="787930E2" w:rsidR="00772005" w:rsidRDefault="00C33E3A" w:rsidP="00772005">
      <w:pPr>
        <w:jc w:val="both"/>
        <w:rPr>
          <w:sz w:val="22"/>
          <w:szCs w:val="22"/>
        </w:rPr>
      </w:pPr>
      <w:r>
        <w:rPr>
          <w:sz w:val="22"/>
          <w:szCs w:val="22"/>
        </w:rPr>
        <w:t>Birna</w:t>
      </w:r>
      <w:r w:rsidR="001760FA">
        <w:rPr>
          <w:sz w:val="22"/>
          <w:szCs w:val="22"/>
        </w:rPr>
        <w:t xml:space="preserve"> gaf </w:t>
      </w:r>
      <w:r>
        <w:rPr>
          <w:sz w:val="22"/>
          <w:szCs w:val="22"/>
        </w:rPr>
        <w:t>Sigurvin</w:t>
      </w:r>
      <w:r w:rsidR="00772005">
        <w:rPr>
          <w:sz w:val="22"/>
          <w:szCs w:val="22"/>
        </w:rPr>
        <w:t xml:space="preserve"> </w:t>
      </w:r>
      <w:r w:rsidR="001760FA">
        <w:rPr>
          <w:sz w:val="22"/>
          <w:szCs w:val="22"/>
        </w:rPr>
        <w:t xml:space="preserve">orðið </w:t>
      </w:r>
      <w:r w:rsidR="00B24939">
        <w:rPr>
          <w:sz w:val="22"/>
          <w:szCs w:val="22"/>
        </w:rPr>
        <w:t>sem</w:t>
      </w:r>
      <w:r w:rsidR="001760FA">
        <w:rPr>
          <w:sz w:val="22"/>
          <w:szCs w:val="22"/>
        </w:rPr>
        <w:t xml:space="preserve"> </w:t>
      </w:r>
      <w:r>
        <w:rPr>
          <w:sz w:val="22"/>
          <w:szCs w:val="22"/>
        </w:rPr>
        <w:t>byrjaði á því að þakka það traust sem honum hafi verið sýnt í starf fundarstjóra</w:t>
      </w:r>
      <w:r w:rsidR="00D41144">
        <w:rPr>
          <w:sz w:val="22"/>
          <w:szCs w:val="22"/>
        </w:rPr>
        <w:t xml:space="preserve"> </w:t>
      </w:r>
      <w:r w:rsidR="00D41144">
        <w:t>og lýsti fundinn lögmætan á grundvelli b</w:t>
      </w:r>
      <w:r w:rsidR="00D41144">
        <w:t>oðunar fundarsins og fundarboðs</w:t>
      </w:r>
      <w:bookmarkStart w:id="0" w:name="_GoBack"/>
      <w:bookmarkEnd w:id="0"/>
      <w:r>
        <w:rPr>
          <w:sz w:val="22"/>
          <w:szCs w:val="22"/>
        </w:rPr>
        <w:t xml:space="preserve">. Í framhaldi af því </w:t>
      </w:r>
      <w:r w:rsidR="00772005">
        <w:rPr>
          <w:sz w:val="22"/>
          <w:szCs w:val="22"/>
        </w:rPr>
        <w:t xml:space="preserve">las </w:t>
      </w:r>
      <w:r w:rsidR="001760FA">
        <w:rPr>
          <w:sz w:val="22"/>
          <w:szCs w:val="22"/>
        </w:rPr>
        <w:t xml:space="preserve">hann upp </w:t>
      </w:r>
      <w:r w:rsidR="000A08F2">
        <w:rPr>
          <w:sz w:val="22"/>
          <w:szCs w:val="22"/>
        </w:rPr>
        <w:t xml:space="preserve">nýja </w:t>
      </w:r>
      <w:r w:rsidR="001760FA">
        <w:rPr>
          <w:sz w:val="22"/>
          <w:szCs w:val="22"/>
        </w:rPr>
        <w:t xml:space="preserve">dagskrá </w:t>
      </w:r>
      <w:r w:rsidR="00772005">
        <w:rPr>
          <w:sz w:val="22"/>
          <w:szCs w:val="22"/>
        </w:rPr>
        <w:t>fundar</w:t>
      </w:r>
      <w:r w:rsidR="004D7C3B">
        <w:rPr>
          <w:sz w:val="22"/>
          <w:szCs w:val="22"/>
        </w:rPr>
        <w:t>ins</w:t>
      </w:r>
      <w:r>
        <w:rPr>
          <w:sz w:val="22"/>
          <w:szCs w:val="22"/>
        </w:rPr>
        <w:t xml:space="preserve"> og kynnt</w:t>
      </w:r>
      <w:r w:rsidR="00246EF5">
        <w:rPr>
          <w:sz w:val="22"/>
          <w:szCs w:val="22"/>
        </w:rPr>
        <w:t>i breytingu</w:t>
      </w:r>
      <w:r>
        <w:rPr>
          <w:sz w:val="22"/>
          <w:szCs w:val="22"/>
        </w:rPr>
        <w:t xml:space="preserve"> frá áður auglýstri dagskrá</w:t>
      </w:r>
      <w:r w:rsidR="00246EF5">
        <w:rPr>
          <w:sz w:val="22"/>
          <w:szCs w:val="22"/>
        </w:rPr>
        <w:t>.</w:t>
      </w:r>
    </w:p>
    <w:p w14:paraId="272D1C9B" w14:textId="0A07CE88" w:rsidR="000A08F2" w:rsidRDefault="000A08F2" w:rsidP="00772005">
      <w:pPr>
        <w:jc w:val="both"/>
        <w:rPr>
          <w:sz w:val="22"/>
          <w:szCs w:val="22"/>
        </w:rPr>
      </w:pPr>
    </w:p>
    <w:p w14:paraId="688AE8DB" w14:textId="34141544" w:rsidR="00980B74" w:rsidRDefault="00980B74" w:rsidP="00772005">
      <w:pPr>
        <w:jc w:val="both"/>
        <w:rPr>
          <w:sz w:val="22"/>
          <w:szCs w:val="22"/>
        </w:rPr>
      </w:pPr>
    </w:p>
    <w:p w14:paraId="0180A746" w14:textId="77777777" w:rsidR="00980B74" w:rsidRDefault="00980B74" w:rsidP="00772005">
      <w:pPr>
        <w:jc w:val="both"/>
        <w:rPr>
          <w:sz w:val="22"/>
          <w:szCs w:val="22"/>
        </w:rPr>
      </w:pPr>
    </w:p>
    <w:p w14:paraId="3EE103A2" w14:textId="595541CF" w:rsidR="00D41144" w:rsidRDefault="00D41144" w:rsidP="00D41144">
      <w:pPr>
        <w:pStyle w:val="ListParagraph"/>
        <w:spacing w:after="200"/>
        <w:contextualSpacing/>
        <w:rPr>
          <w:sz w:val="22"/>
          <w:szCs w:val="22"/>
          <w:lang w:eastAsia="is-IS"/>
        </w:rPr>
      </w:pPr>
    </w:p>
    <w:p w14:paraId="36CA7884" w14:textId="77777777" w:rsidR="00D41144" w:rsidRDefault="00D41144" w:rsidP="00D41144">
      <w:pPr>
        <w:pStyle w:val="ListParagraph"/>
        <w:spacing w:after="200"/>
        <w:contextualSpacing/>
        <w:rPr>
          <w:sz w:val="22"/>
          <w:szCs w:val="22"/>
          <w:lang w:eastAsia="is-IS"/>
        </w:rPr>
      </w:pPr>
    </w:p>
    <w:p w14:paraId="08AF32F7" w14:textId="0284E20F"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Formaður setur fundinn, tilnefnir fundarstjóra og ritara</w:t>
      </w:r>
    </w:p>
    <w:p w14:paraId="4442DA3D"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Fundarstjóri les upp dagskrá fundarins</w:t>
      </w:r>
    </w:p>
    <w:p w14:paraId="53BB2BF4"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Skýrsla stjórnar, flutningsmaður formaður</w:t>
      </w:r>
    </w:p>
    <w:p w14:paraId="4E9208A8"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Reikningar félagsins, flutningsmaður gjaldkeri</w:t>
      </w:r>
    </w:p>
    <w:p w14:paraId="5362E6C7"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Umræður um skýrslu stjórnar og gjaldkera</w:t>
      </w:r>
    </w:p>
    <w:p w14:paraId="143C40A7"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Skýrsla stjórnar og reikningar borin undir atkvæði</w:t>
      </w:r>
    </w:p>
    <w:p w14:paraId="668910C5"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Fundarhlé</w:t>
      </w:r>
    </w:p>
    <w:p w14:paraId="3355480F"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Úrslit stjórnarkjörs</w:t>
      </w:r>
    </w:p>
    <w:p w14:paraId="69BA2FE7" w14:textId="77777777" w:rsidR="000A08F2" w:rsidRPr="000A08F2" w:rsidRDefault="000A08F2" w:rsidP="000A08F2">
      <w:pPr>
        <w:pStyle w:val="ListParagraph"/>
        <w:numPr>
          <w:ilvl w:val="0"/>
          <w:numId w:val="31"/>
        </w:numPr>
        <w:spacing w:after="200"/>
        <w:contextualSpacing/>
        <w:rPr>
          <w:b/>
          <w:sz w:val="22"/>
          <w:szCs w:val="22"/>
          <w:lang w:eastAsia="is-IS"/>
        </w:rPr>
      </w:pPr>
      <w:r w:rsidRPr="000A08F2">
        <w:rPr>
          <w:b/>
          <w:sz w:val="22"/>
          <w:szCs w:val="22"/>
          <w:lang w:eastAsia="is-IS"/>
        </w:rPr>
        <w:t>Lagabreyting – Reglur trúnaðarmanna</w:t>
      </w:r>
      <w:r>
        <w:rPr>
          <w:b/>
          <w:sz w:val="22"/>
          <w:szCs w:val="22"/>
          <w:lang w:eastAsia="is-IS"/>
        </w:rPr>
        <w:t xml:space="preserve"> (breyting)</w:t>
      </w:r>
    </w:p>
    <w:p w14:paraId="26CCA38F"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Árstillag, flutningsmaður gjaldkeri</w:t>
      </w:r>
    </w:p>
    <w:p w14:paraId="13AB7B58" w14:textId="77777777" w:rsidR="000A08F2"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 xml:space="preserve">Kosning í </w:t>
      </w:r>
      <w:r>
        <w:rPr>
          <w:sz w:val="22"/>
          <w:szCs w:val="22"/>
          <w:lang w:eastAsia="is-IS"/>
        </w:rPr>
        <w:t>Kjörstjórn til tveggja ára</w:t>
      </w:r>
      <w:r w:rsidRPr="004D7C3B">
        <w:rPr>
          <w:sz w:val="22"/>
          <w:szCs w:val="22"/>
          <w:lang w:eastAsia="is-IS"/>
        </w:rPr>
        <w:t xml:space="preserve"> </w:t>
      </w:r>
    </w:p>
    <w:p w14:paraId="34A7A301" w14:textId="77777777" w:rsidR="000A08F2" w:rsidRPr="004D7C3B" w:rsidRDefault="000A08F2" w:rsidP="000A08F2">
      <w:pPr>
        <w:pStyle w:val="ListParagraph"/>
        <w:numPr>
          <w:ilvl w:val="0"/>
          <w:numId w:val="31"/>
        </w:numPr>
        <w:spacing w:after="200"/>
        <w:contextualSpacing/>
        <w:rPr>
          <w:sz w:val="22"/>
          <w:szCs w:val="22"/>
          <w:lang w:eastAsia="is-IS"/>
        </w:rPr>
      </w:pPr>
      <w:r>
        <w:rPr>
          <w:sz w:val="22"/>
          <w:szCs w:val="22"/>
          <w:lang w:eastAsia="is-IS"/>
        </w:rPr>
        <w:t>Kosning í L</w:t>
      </w:r>
      <w:r w:rsidRPr="004D7C3B">
        <w:rPr>
          <w:sz w:val="22"/>
          <w:szCs w:val="22"/>
          <w:lang w:eastAsia="is-IS"/>
        </w:rPr>
        <w:t>aganefnd</w:t>
      </w:r>
      <w:r>
        <w:rPr>
          <w:sz w:val="22"/>
          <w:szCs w:val="22"/>
          <w:lang w:eastAsia="is-IS"/>
        </w:rPr>
        <w:t xml:space="preserve"> til eins árs</w:t>
      </w:r>
    </w:p>
    <w:p w14:paraId="1E253482" w14:textId="77777777" w:rsidR="000A08F2" w:rsidRPr="004D7C3B" w:rsidRDefault="000A08F2" w:rsidP="000A08F2">
      <w:pPr>
        <w:pStyle w:val="ListParagraph"/>
        <w:numPr>
          <w:ilvl w:val="0"/>
          <w:numId w:val="31"/>
        </w:numPr>
        <w:spacing w:after="200"/>
        <w:contextualSpacing/>
        <w:rPr>
          <w:sz w:val="22"/>
          <w:szCs w:val="22"/>
          <w:lang w:eastAsia="is-IS"/>
        </w:rPr>
      </w:pPr>
      <w:r w:rsidRPr="004D7C3B">
        <w:rPr>
          <w:sz w:val="22"/>
          <w:szCs w:val="22"/>
          <w:lang w:eastAsia="is-IS"/>
        </w:rPr>
        <w:t xml:space="preserve">Kosning í </w:t>
      </w:r>
      <w:r>
        <w:rPr>
          <w:sz w:val="22"/>
          <w:szCs w:val="22"/>
          <w:lang w:eastAsia="is-IS"/>
        </w:rPr>
        <w:t>stjórn Líknarsjóðs til tveggja ára</w:t>
      </w:r>
    </w:p>
    <w:p w14:paraId="145C1C39" w14:textId="77777777" w:rsidR="000A08F2" w:rsidRDefault="000A08F2" w:rsidP="000A08F2">
      <w:pPr>
        <w:pStyle w:val="ListParagraph"/>
        <w:numPr>
          <w:ilvl w:val="0"/>
          <w:numId w:val="31"/>
        </w:numPr>
        <w:spacing w:after="200"/>
        <w:contextualSpacing/>
        <w:rPr>
          <w:sz w:val="22"/>
          <w:szCs w:val="22"/>
          <w:lang w:eastAsia="is-IS"/>
        </w:rPr>
      </w:pPr>
      <w:r>
        <w:rPr>
          <w:sz w:val="22"/>
          <w:szCs w:val="22"/>
          <w:lang w:eastAsia="is-IS"/>
        </w:rPr>
        <w:t>Tilnefningar í nefndir og önnur störf:</w:t>
      </w:r>
    </w:p>
    <w:p w14:paraId="2CB364A4" w14:textId="77777777" w:rsidR="000A08F2" w:rsidRDefault="000A08F2" w:rsidP="000A08F2">
      <w:pPr>
        <w:pStyle w:val="ListParagraph"/>
        <w:numPr>
          <w:ilvl w:val="1"/>
          <w:numId w:val="31"/>
        </w:numPr>
        <w:spacing w:after="200"/>
        <w:contextualSpacing/>
        <w:rPr>
          <w:sz w:val="22"/>
          <w:szCs w:val="22"/>
          <w:lang w:eastAsia="is-IS"/>
        </w:rPr>
      </w:pPr>
      <w:r>
        <w:rPr>
          <w:sz w:val="22"/>
          <w:szCs w:val="22"/>
          <w:lang w:eastAsia="is-IS"/>
        </w:rPr>
        <w:t>Orðunefnd</w:t>
      </w:r>
    </w:p>
    <w:p w14:paraId="7928A850" w14:textId="77777777" w:rsidR="000A08F2" w:rsidRDefault="000A08F2" w:rsidP="000A08F2">
      <w:pPr>
        <w:pStyle w:val="ListParagraph"/>
        <w:numPr>
          <w:ilvl w:val="1"/>
          <w:numId w:val="31"/>
        </w:numPr>
        <w:spacing w:after="200"/>
        <w:contextualSpacing/>
        <w:rPr>
          <w:sz w:val="22"/>
          <w:szCs w:val="22"/>
          <w:lang w:eastAsia="is-IS"/>
        </w:rPr>
      </w:pPr>
      <w:r>
        <w:rPr>
          <w:sz w:val="22"/>
          <w:szCs w:val="22"/>
          <w:lang w:eastAsia="is-IS"/>
        </w:rPr>
        <w:t>Orlofsnefnd</w:t>
      </w:r>
    </w:p>
    <w:p w14:paraId="27CE02DE" w14:textId="77777777" w:rsidR="000A08F2" w:rsidRDefault="000A08F2" w:rsidP="000A08F2">
      <w:pPr>
        <w:pStyle w:val="ListParagraph"/>
        <w:numPr>
          <w:ilvl w:val="1"/>
          <w:numId w:val="31"/>
        </w:numPr>
        <w:spacing w:after="200"/>
        <w:contextualSpacing/>
        <w:rPr>
          <w:sz w:val="22"/>
          <w:szCs w:val="22"/>
          <w:lang w:eastAsia="is-IS"/>
        </w:rPr>
      </w:pPr>
      <w:r>
        <w:rPr>
          <w:sz w:val="22"/>
          <w:szCs w:val="22"/>
          <w:lang w:eastAsia="is-IS"/>
        </w:rPr>
        <w:t>Samstarfsnefnd v stofnanasamninga</w:t>
      </w:r>
    </w:p>
    <w:p w14:paraId="2550D797" w14:textId="77777777" w:rsidR="000A08F2" w:rsidRDefault="000A08F2" w:rsidP="000A08F2">
      <w:pPr>
        <w:pStyle w:val="ListParagraph"/>
        <w:numPr>
          <w:ilvl w:val="1"/>
          <w:numId w:val="31"/>
        </w:numPr>
        <w:spacing w:after="200"/>
        <w:contextualSpacing/>
        <w:rPr>
          <w:sz w:val="22"/>
          <w:szCs w:val="22"/>
          <w:lang w:eastAsia="is-IS"/>
        </w:rPr>
      </w:pPr>
      <w:r>
        <w:rPr>
          <w:sz w:val="22"/>
          <w:szCs w:val="22"/>
          <w:lang w:eastAsia="is-IS"/>
        </w:rPr>
        <w:t>Skoðurnarmenn reikninga</w:t>
      </w:r>
    </w:p>
    <w:p w14:paraId="296B86A3" w14:textId="77777777" w:rsidR="000A08F2" w:rsidRPr="004D7C3B" w:rsidRDefault="000A08F2" w:rsidP="000A08F2">
      <w:pPr>
        <w:pStyle w:val="ListParagraph"/>
        <w:numPr>
          <w:ilvl w:val="0"/>
          <w:numId w:val="31"/>
        </w:numPr>
        <w:spacing w:line="276" w:lineRule="auto"/>
        <w:jc w:val="both"/>
        <w:rPr>
          <w:sz w:val="22"/>
          <w:szCs w:val="22"/>
        </w:rPr>
      </w:pPr>
      <w:r w:rsidRPr="004D7C3B">
        <w:rPr>
          <w:sz w:val="22"/>
          <w:szCs w:val="22"/>
        </w:rPr>
        <w:t>Önnur mál</w:t>
      </w:r>
    </w:p>
    <w:p w14:paraId="1D18D955" w14:textId="77777777" w:rsidR="008D6D12" w:rsidRDefault="008D6D12" w:rsidP="00772005">
      <w:pPr>
        <w:jc w:val="both"/>
        <w:rPr>
          <w:sz w:val="22"/>
          <w:szCs w:val="22"/>
        </w:rPr>
      </w:pPr>
    </w:p>
    <w:p w14:paraId="5D565B9B" w14:textId="77777777" w:rsidR="008D6D12" w:rsidRPr="008D6D12" w:rsidRDefault="008D6D12" w:rsidP="00DB3BA2">
      <w:pPr>
        <w:pStyle w:val="ListParagraph"/>
        <w:numPr>
          <w:ilvl w:val="0"/>
          <w:numId w:val="2"/>
        </w:numPr>
        <w:ind w:left="284" w:hanging="284"/>
        <w:jc w:val="both"/>
        <w:rPr>
          <w:sz w:val="22"/>
          <w:szCs w:val="22"/>
        </w:rPr>
      </w:pPr>
      <w:r>
        <w:rPr>
          <w:b/>
          <w:sz w:val="22"/>
          <w:szCs w:val="22"/>
        </w:rPr>
        <w:t>Skýrsla</w:t>
      </w:r>
      <w:r w:rsidRPr="008D6D12">
        <w:rPr>
          <w:b/>
          <w:sz w:val="22"/>
          <w:szCs w:val="22"/>
        </w:rPr>
        <w:t xml:space="preserve"> stjórnar.</w:t>
      </w:r>
    </w:p>
    <w:p w14:paraId="55053F52" w14:textId="77777777" w:rsidR="00FB3E22" w:rsidRDefault="008D6D12" w:rsidP="008D6D12">
      <w:pPr>
        <w:jc w:val="both"/>
        <w:rPr>
          <w:sz w:val="22"/>
          <w:szCs w:val="22"/>
        </w:rPr>
      </w:pPr>
      <w:r>
        <w:rPr>
          <w:sz w:val="22"/>
          <w:szCs w:val="22"/>
        </w:rPr>
        <w:t xml:space="preserve">Fundarstjóri gaf formanni félagsins orðið sem flutti skýrslu stjórnar um starfsemi TFÍ á árinu. </w:t>
      </w:r>
    </w:p>
    <w:p w14:paraId="455B09DA" w14:textId="77777777" w:rsidR="00FB3E22" w:rsidRDefault="00FB3E22" w:rsidP="008D6D12">
      <w:pPr>
        <w:jc w:val="both"/>
        <w:rPr>
          <w:sz w:val="22"/>
          <w:szCs w:val="22"/>
        </w:rPr>
      </w:pPr>
    </w:p>
    <w:p w14:paraId="5095BA99" w14:textId="77777777" w:rsidR="00FB3E22" w:rsidRDefault="00FB3E22" w:rsidP="008D6D12">
      <w:pPr>
        <w:jc w:val="both"/>
        <w:rPr>
          <w:sz w:val="22"/>
          <w:szCs w:val="22"/>
        </w:rPr>
      </w:pPr>
      <w:r>
        <w:rPr>
          <w:sz w:val="22"/>
          <w:szCs w:val="22"/>
        </w:rPr>
        <w:t xml:space="preserve">Helstu punktar </w:t>
      </w:r>
      <w:r w:rsidR="00786B15">
        <w:rPr>
          <w:sz w:val="22"/>
          <w:szCs w:val="22"/>
        </w:rPr>
        <w:t xml:space="preserve">formanns </w:t>
      </w:r>
      <w:r>
        <w:rPr>
          <w:sz w:val="22"/>
          <w:szCs w:val="22"/>
        </w:rPr>
        <w:t>úr skýrslunni:</w:t>
      </w:r>
    </w:p>
    <w:p w14:paraId="1B246796" w14:textId="69502CE1" w:rsidR="00FB3E22" w:rsidRDefault="00246EF5" w:rsidP="00DB3BA2">
      <w:pPr>
        <w:pStyle w:val="ListParagraph"/>
        <w:numPr>
          <w:ilvl w:val="0"/>
          <w:numId w:val="1"/>
        </w:numPr>
        <w:jc w:val="both"/>
        <w:rPr>
          <w:sz w:val="22"/>
          <w:szCs w:val="22"/>
        </w:rPr>
      </w:pPr>
      <w:r w:rsidRPr="008F69E6">
        <w:rPr>
          <w:b/>
          <w:sz w:val="22"/>
          <w:szCs w:val="22"/>
        </w:rPr>
        <w:t>Viðburðarríkt</w:t>
      </w:r>
      <w:r>
        <w:rPr>
          <w:sz w:val="22"/>
          <w:szCs w:val="22"/>
        </w:rPr>
        <w:t xml:space="preserve"> síðasta ár. Til að mynda urðu formannskipti á árinu er Ársæll lét af störfum eftir 10</w:t>
      </w:r>
      <w:r w:rsidR="000E5DB8">
        <w:rPr>
          <w:sz w:val="22"/>
          <w:szCs w:val="22"/>
        </w:rPr>
        <w:t xml:space="preserve"> ára setu. Niðurstaða fékkst í F</w:t>
      </w:r>
      <w:r>
        <w:rPr>
          <w:sz w:val="22"/>
          <w:szCs w:val="22"/>
        </w:rPr>
        <w:t xml:space="preserve">rítökuréttarmálið, stofnanasamningur var undirritaður og 29 tollverðir voru útskrifaðir úr Tollskólanum </w:t>
      </w:r>
    </w:p>
    <w:p w14:paraId="5EA69D76" w14:textId="5FC23C9F" w:rsidR="00BA0CD9" w:rsidRDefault="00BA0CD9" w:rsidP="00DB3BA2">
      <w:pPr>
        <w:pStyle w:val="ListParagraph"/>
        <w:numPr>
          <w:ilvl w:val="0"/>
          <w:numId w:val="1"/>
        </w:numPr>
        <w:jc w:val="both"/>
        <w:rPr>
          <w:sz w:val="22"/>
          <w:szCs w:val="22"/>
        </w:rPr>
      </w:pPr>
      <w:r w:rsidRPr="008F69E6">
        <w:rPr>
          <w:b/>
          <w:sz w:val="22"/>
          <w:szCs w:val="22"/>
        </w:rPr>
        <w:t>Sagt var frá</w:t>
      </w:r>
      <w:r>
        <w:rPr>
          <w:sz w:val="22"/>
          <w:szCs w:val="22"/>
        </w:rPr>
        <w:t xml:space="preserve"> </w:t>
      </w:r>
      <w:r w:rsidR="00246EF5">
        <w:rPr>
          <w:sz w:val="22"/>
          <w:szCs w:val="22"/>
        </w:rPr>
        <w:t xml:space="preserve">stofnanasamningi og tilurð samstarfsnefndar TFÍ vegna hans en hún hafði m.a. það hlutverk að fjalla um forsendur starfaflokkunar og röðun einstakra starfa í launaflokka. Helstu breytingar voru </w:t>
      </w:r>
      <w:r w:rsidR="007F015A">
        <w:rPr>
          <w:sz w:val="22"/>
          <w:szCs w:val="22"/>
        </w:rPr>
        <w:t xml:space="preserve">almennar hækkanir grunnlauna sem og </w:t>
      </w:r>
      <w:r w:rsidR="00246EF5">
        <w:rPr>
          <w:sz w:val="22"/>
          <w:szCs w:val="22"/>
        </w:rPr>
        <w:t xml:space="preserve">að skipta upp </w:t>
      </w:r>
      <w:r w:rsidR="003D4AC3">
        <w:rPr>
          <w:sz w:val="22"/>
          <w:szCs w:val="22"/>
        </w:rPr>
        <w:t>t</w:t>
      </w:r>
      <w:r w:rsidR="00A7111E">
        <w:rPr>
          <w:sz w:val="22"/>
          <w:szCs w:val="22"/>
        </w:rPr>
        <w:t xml:space="preserve">ollsérfræðingi og </w:t>
      </w:r>
      <w:r w:rsidR="007F015A">
        <w:rPr>
          <w:sz w:val="22"/>
          <w:szCs w:val="22"/>
        </w:rPr>
        <w:t xml:space="preserve">nýta starfsheiti </w:t>
      </w:r>
      <w:r w:rsidR="003D4AC3">
        <w:rPr>
          <w:sz w:val="22"/>
          <w:szCs w:val="22"/>
        </w:rPr>
        <w:t>t</w:t>
      </w:r>
      <w:r w:rsidR="007F015A">
        <w:rPr>
          <w:sz w:val="22"/>
          <w:szCs w:val="22"/>
        </w:rPr>
        <w:t xml:space="preserve">ollfulltrúa. Þá má nefna það að starfheiti </w:t>
      </w:r>
      <w:r w:rsidR="003D4AC3">
        <w:rPr>
          <w:sz w:val="22"/>
          <w:szCs w:val="22"/>
        </w:rPr>
        <w:t>v</w:t>
      </w:r>
      <w:r w:rsidR="007F015A">
        <w:rPr>
          <w:sz w:val="22"/>
          <w:szCs w:val="22"/>
        </w:rPr>
        <w:t xml:space="preserve">arðstjóra er ekki lengur notað, gegn vilja TFÍ </w:t>
      </w:r>
    </w:p>
    <w:p w14:paraId="38F3AC02" w14:textId="6D130922" w:rsidR="007F015A" w:rsidRDefault="007F015A" w:rsidP="007F015A">
      <w:pPr>
        <w:pStyle w:val="ListParagraph"/>
        <w:numPr>
          <w:ilvl w:val="0"/>
          <w:numId w:val="1"/>
        </w:numPr>
        <w:jc w:val="both"/>
        <w:rPr>
          <w:sz w:val="22"/>
          <w:szCs w:val="22"/>
        </w:rPr>
      </w:pPr>
      <w:r w:rsidRPr="008F69E6">
        <w:rPr>
          <w:b/>
          <w:sz w:val="22"/>
          <w:szCs w:val="22"/>
        </w:rPr>
        <w:t>Sagt var frá</w:t>
      </w:r>
      <w:r w:rsidR="000E5DB8">
        <w:rPr>
          <w:sz w:val="22"/>
          <w:szCs w:val="22"/>
        </w:rPr>
        <w:t xml:space="preserve"> F</w:t>
      </w:r>
      <w:r>
        <w:rPr>
          <w:sz w:val="22"/>
          <w:szCs w:val="22"/>
        </w:rPr>
        <w:t>rítökuréttarmálinu en það hefur verið í vinnslu í langan tíma. Ríkislögmaður hafði áfrýjað til hæstaréttar sem birti dóm sinn í janúar 2018. Það er skemmst frá því að segja að málið tapaðist þar</w:t>
      </w:r>
    </w:p>
    <w:p w14:paraId="771A9108" w14:textId="77777777" w:rsidR="004E2E28" w:rsidRDefault="004E2E28" w:rsidP="00DB3BA2">
      <w:pPr>
        <w:pStyle w:val="ListParagraph"/>
        <w:numPr>
          <w:ilvl w:val="0"/>
          <w:numId w:val="1"/>
        </w:numPr>
        <w:jc w:val="both"/>
        <w:rPr>
          <w:sz w:val="22"/>
          <w:szCs w:val="22"/>
        </w:rPr>
      </w:pPr>
      <w:r w:rsidRPr="008F69E6">
        <w:rPr>
          <w:b/>
          <w:sz w:val="22"/>
          <w:szCs w:val="22"/>
        </w:rPr>
        <w:t>Sagt var frá</w:t>
      </w:r>
      <w:r>
        <w:rPr>
          <w:sz w:val="22"/>
          <w:szCs w:val="22"/>
        </w:rPr>
        <w:t xml:space="preserve"> </w:t>
      </w:r>
      <w:r w:rsidR="007F015A">
        <w:rPr>
          <w:sz w:val="22"/>
          <w:szCs w:val="22"/>
        </w:rPr>
        <w:t>Tollskólanum en eins og menn vita er menntun tollvarða hagsmunamál félagsmanna. Þó má segja að það skapist alltaf ákveðið</w:t>
      </w:r>
      <w:r w:rsidR="00EA74B0">
        <w:rPr>
          <w:sz w:val="22"/>
          <w:szCs w:val="22"/>
        </w:rPr>
        <w:t xml:space="preserve"> „vandamál“ þegar skólinn er settur en það lýtur að því að starfsstöðvarnar mega illa við því að missa mannskapinn í nám</w:t>
      </w:r>
    </w:p>
    <w:p w14:paraId="3E7560FC" w14:textId="77777777"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Starfsmenntunar- og Starfsþróunarsjóði en með þessum tveimur sjóðum fá tollverðir aukna möguleika á að sækja sér ýmsa menntun</w:t>
      </w:r>
      <w:r w:rsidR="00EA74B0">
        <w:rPr>
          <w:sz w:val="22"/>
          <w:szCs w:val="22"/>
        </w:rPr>
        <w:t>. Báðir sjóðirnir standa vel í dag en félagsmenn mættu gjarnan nýta þá betur</w:t>
      </w:r>
    </w:p>
    <w:p w14:paraId="381681BC" w14:textId="77777777"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orlofshúsi TFÍ en góð nýting </w:t>
      </w:r>
      <w:r w:rsidR="00EA74B0">
        <w:rPr>
          <w:sz w:val="22"/>
          <w:szCs w:val="22"/>
        </w:rPr>
        <w:t>var á útleigu á síðastliðnu ári</w:t>
      </w:r>
    </w:p>
    <w:p w14:paraId="527BC923" w14:textId="457F6946"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w:t>
      </w:r>
      <w:r w:rsidR="00EA74B0">
        <w:rPr>
          <w:sz w:val="22"/>
          <w:szCs w:val="22"/>
        </w:rPr>
        <w:t xml:space="preserve">breytingum á yfirstjórn embættisins en í júní sl. tilkynnti Snorri Olsen að hann myndi láta af störfum sem </w:t>
      </w:r>
      <w:r w:rsidR="003D4AC3">
        <w:rPr>
          <w:sz w:val="22"/>
          <w:szCs w:val="22"/>
        </w:rPr>
        <w:t>t</w:t>
      </w:r>
      <w:r w:rsidR="00EA74B0">
        <w:rPr>
          <w:sz w:val="22"/>
          <w:szCs w:val="22"/>
        </w:rPr>
        <w:t xml:space="preserve">ollstjóri og taka við sem </w:t>
      </w:r>
      <w:r w:rsidR="003D4AC3">
        <w:rPr>
          <w:sz w:val="22"/>
          <w:szCs w:val="22"/>
        </w:rPr>
        <w:t>r</w:t>
      </w:r>
      <w:r w:rsidR="00EA74B0">
        <w:rPr>
          <w:sz w:val="22"/>
          <w:szCs w:val="22"/>
        </w:rPr>
        <w:t>íkisskattstjóri. Ýmsar aðrar breytingar urðu í kjölfarið hvað varðar flutning á starfsfólki yfir til RSK</w:t>
      </w:r>
      <w:r w:rsidR="00465B0B">
        <w:rPr>
          <w:sz w:val="22"/>
          <w:szCs w:val="22"/>
        </w:rPr>
        <w:t xml:space="preserve">. Samhliða þessu setti fjárm- og efnahagsr. á laggirnar nefnd um aukna skilvirkni í skattframkvæmd. Aths. var gerð að hálfu TFÍ við þáverandi </w:t>
      </w:r>
      <w:r w:rsidR="003D4AC3">
        <w:rPr>
          <w:sz w:val="22"/>
          <w:szCs w:val="22"/>
        </w:rPr>
        <w:t>t</w:t>
      </w:r>
      <w:r w:rsidR="00465B0B">
        <w:rPr>
          <w:sz w:val="22"/>
          <w:szCs w:val="22"/>
        </w:rPr>
        <w:t xml:space="preserve">ollstjóra Snorra Olsen </w:t>
      </w:r>
      <w:r w:rsidR="003D4AC3">
        <w:rPr>
          <w:sz w:val="22"/>
          <w:szCs w:val="22"/>
        </w:rPr>
        <w:t>og viðnefndina að</w:t>
      </w:r>
      <w:r w:rsidR="00465B0B">
        <w:rPr>
          <w:sz w:val="22"/>
          <w:szCs w:val="22"/>
        </w:rPr>
        <w:t xml:space="preserve">forstm. </w:t>
      </w:r>
      <w:r w:rsidR="003D4AC3">
        <w:rPr>
          <w:sz w:val="22"/>
          <w:szCs w:val="22"/>
        </w:rPr>
        <w:t>t</w:t>
      </w:r>
      <w:r w:rsidR="00465B0B">
        <w:rPr>
          <w:sz w:val="22"/>
          <w:szCs w:val="22"/>
        </w:rPr>
        <w:t>ollasviðs</w:t>
      </w:r>
      <w:r w:rsidR="003D4AC3">
        <w:rPr>
          <w:sz w:val="22"/>
          <w:szCs w:val="22"/>
        </w:rPr>
        <w:t xml:space="preserve"> væri ekki í nefndinni líkt og forstöðumaður innheimtusviðs</w:t>
      </w:r>
    </w:p>
    <w:p w14:paraId="71E01443" w14:textId="3F9DEC8A"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erlendu samstarfi en</w:t>
      </w:r>
      <w:r w:rsidR="00465B0B">
        <w:rPr>
          <w:sz w:val="22"/>
          <w:szCs w:val="22"/>
        </w:rPr>
        <w:t xml:space="preserve"> fulltrúar TFÍ sóttu árlegan fund NTO </w:t>
      </w:r>
      <w:r>
        <w:rPr>
          <w:sz w:val="22"/>
          <w:szCs w:val="22"/>
        </w:rPr>
        <w:t xml:space="preserve">(nordisk told organsation) </w:t>
      </w:r>
      <w:r w:rsidR="00465B0B">
        <w:rPr>
          <w:sz w:val="22"/>
          <w:szCs w:val="22"/>
        </w:rPr>
        <w:t xml:space="preserve">sem </w:t>
      </w:r>
      <w:r>
        <w:rPr>
          <w:sz w:val="22"/>
          <w:szCs w:val="22"/>
        </w:rPr>
        <w:t xml:space="preserve">var haldin </w:t>
      </w:r>
      <w:r w:rsidR="00465B0B">
        <w:rPr>
          <w:sz w:val="22"/>
          <w:szCs w:val="22"/>
        </w:rPr>
        <w:t xml:space="preserve">í Danmörku 24. og 25. september </w:t>
      </w:r>
    </w:p>
    <w:p w14:paraId="2888483F" w14:textId="4178A0EC" w:rsidR="00980B74" w:rsidRDefault="00980B74" w:rsidP="00980B74">
      <w:pPr>
        <w:jc w:val="both"/>
        <w:rPr>
          <w:sz w:val="22"/>
          <w:szCs w:val="22"/>
        </w:rPr>
      </w:pPr>
    </w:p>
    <w:p w14:paraId="4BC259F9" w14:textId="6671A71E" w:rsidR="00980B74" w:rsidRDefault="00980B74" w:rsidP="00980B74">
      <w:pPr>
        <w:jc w:val="both"/>
        <w:rPr>
          <w:sz w:val="22"/>
          <w:szCs w:val="22"/>
        </w:rPr>
      </w:pPr>
    </w:p>
    <w:p w14:paraId="31251E0A" w14:textId="77777777" w:rsidR="0007107A" w:rsidRDefault="0007107A" w:rsidP="00980B74">
      <w:pPr>
        <w:jc w:val="both"/>
        <w:rPr>
          <w:sz w:val="22"/>
          <w:szCs w:val="22"/>
        </w:rPr>
      </w:pPr>
    </w:p>
    <w:p w14:paraId="335EAF1E" w14:textId="77777777" w:rsidR="0007107A" w:rsidRDefault="0007107A" w:rsidP="00980B74">
      <w:pPr>
        <w:jc w:val="both"/>
        <w:rPr>
          <w:sz w:val="22"/>
          <w:szCs w:val="22"/>
        </w:rPr>
      </w:pPr>
    </w:p>
    <w:p w14:paraId="23B7F8A1" w14:textId="77777777" w:rsidR="00980B74" w:rsidRPr="00980B74" w:rsidRDefault="00980B74" w:rsidP="00980B74">
      <w:pPr>
        <w:jc w:val="both"/>
        <w:rPr>
          <w:sz w:val="22"/>
          <w:szCs w:val="22"/>
        </w:rPr>
      </w:pPr>
    </w:p>
    <w:p w14:paraId="3C76324B" w14:textId="64DDECD6" w:rsidR="00786B15" w:rsidRDefault="00786B15" w:rsidP="00DB3BA2">
      <w:pPr>
        <w:pStyle w:val="ListParagraph"/>
        <w:numPr>
          <w:ilvl w:val="0"/>
          <w:numId w:val="1"/>
        </w:numPr>
        <w:jc w:val="both"/>
        <w:rPr>
          <w:sz w:val="22"/>
          <w:szCs w:val="22"/>
        </w:rPr>
      </w:pPr>
      <w:r w:rsidRPr="008F69E6">
        <w:rPr>
          <w:b/>
          <w:sz w:val="22"/>
          <w:szCs w:val="22"/>
        </w:rPr>
        <w:t>Í lokaorðum</w:t>
      </w:r>
      <w:r>
        <w:rPr>
          <w:sz w:val="22"/>
          <w:szCs w:val="22"/>
        </w:rPr>
        <w:t xml:space="preserve"> formanns </w:t>
      </w:r>
      <w:r w:rsidR="008F69E6">
        <w:rPr>
          <w:sz w:val="22"/>
          <w:szCs w:val="22"/>
        </w:rPr>
        <w:t>var minnst</w:t>
      </w:r>
      <w:r w:rsidR="00465B0B">
        <w:rPr>
          <w:sz w:val="22"/>
          <w:szCs w:val="22"/>
        </w:rPr>
        <w:t xml:space="preserve"> á formannsskiptin </w:t>
      </w:r>
      <w:r w:rsidR="008F69E6">
        <w:rPr>
          <w:sz w:val="22"/>
          <w:szCs w:val="22"/>
        </w:rPr>
        <w:t xml:space="preserve">á árinu </w:t>
      </w:r>
      <w:r w:rsidR="00C026B6">
        <w:rPr>
          <w:sz w:val="22"/>
          <w:szCs w:val="22"/>
        </w:rPr>
        <w:t>sem og fyrirhugaðar breytingar</w:t>
      </w:r>
      <w:r w:rsidR="008F69E6">
        <w:rPr>
          <w:sz w:val="22"/>
          <w:szCs w:val="22"/>
        </w:rPr>
        <w:t xml:space="preserve"> hjá embættinu</w:t>
      </w:r>
      <w:r w:rsidR="00C026B6">
        <w:rPr>
          <w:sz w:val="22"/>
          <w:szCs w:val="22"/>
        </w:rPr>
        <w:t xml:space="preserve"> og hvaða áhrif þær munu </w:t>
      </w:r>
      <w:r w:rsidR="008F69E6">
        <w:rPr>
          <w:sz w:val="22"/>
          <w:szCs w:val="22"/>
        </w:rPr>
        <w:t xml:space="preserve">hugsanlega </w:t>
      </w:r>
      <w:r w:rsidR="00C026B6">
        <w:rPr>
          <w:sz w:val="22"/>
          <w:szCs w:val="22"/>
        </w:rPr>
        <w:t>hafa á störf tollvarða</w:t>
      </w:r>
      <w:r w:rsidR="008F69E6">
        <w:rPr>
          <w:sz w:val="22"/>
          <w:szCs w:val="22"/>
        </w:rPr>
        <w:t xml:space="preserve"> í framtíðinni</w:t>
      </w:r>
    </w:p>
    <w:p w14:paraId="1D744D13" w14:textId="35CEE0DD" w:rsidR="008D6D12" w:rsidRDefault="008D6D12" w:rsidP="008D6D12">
      <w:pPr>
        <w:pStyle w:val="ListParagraph"/>
        <w:ind w:left="284"/>
        <w:jc w:val="both"/>
        <w:rPr>
          <w:sz w:val="22"/>
          <w:szCs w:val="22"/>
        </w:rPr>
      </w:pPr>
    </w:p>
    <w:p w14:paraId="5C954AEF" w14:textId="77777777" w:rsidR="005B65E4" w:rsidRPr="008D6D12" w:rsidRDefault="005B65E4" w:rsidP="008D6D12">
      <w:pPr>
        <w:pStyle w:val="ListParagraph"/>
        <w:ind w:left="284"/>
        <w:jc w:val="both"/>
        <w:rPr>
          <w:sz w:val="22"/>
          <w:szCs w:val="22"/>
        </w:rPr>
      </w:pPr>
    </w:p>
    <w:p w14:paraId="11BDA5FA" w14:textId="77777777" w:rsidR="008D6D12" w:rsidRPr="008D6D12" w:rsidRDefault="008D6D12" w:rsidP="00DB3BA2">
      <w:pPr>
        <w:pStyle w:val="ListParagraph"/>
        <w:numPr>
          <w:ilvl w:val="0"/>
          <w:numId w:val="2"/>
        </w:numPr>
        <w:ind w:left="284" w:hanging="284"/>
        <w:jc w:val="both"/>
        <w:rPr>
          <w:sz w:val="22"/>
          <w:szCs w:val="22"/>
        </w:rPr>
      </w:pPr>
      <w:r>
        <w:rPr>
          <w:b/>
          <w:sz w:val="22"/>
          <w:szCs w:val="22"/>
        </w:rPr>
        <w:t>Reikningar félagsins</w:t>
      </w:r>
      <w:r w:rsidRPr="008D6D12">
        <w:rPr>
          <w:b/>
          <w:sz w:val="22"/>
          <w:szCs w:val="22"/>
        </w:rPr>
        <w:t>.</w:t>
      </w:r>
    </w:p>
    <w:p w14:paraId="339513A8" w14:textId="77777777" w:rsidR="00D45CDE" w:rsidRDefault="008D6D12" w:rsidP="00A96FD8">
      <w:pPr>
        <w:jc w:val="both"/>
        <w:rPr>
          <w:sz w:val="22"/>
          <w:szCs w:val="22"/>
        </w:rPr>
      </w:pPr>
      <w:r>
        <w:rPr>
          <w:sz w:val="22"/>
          <w:szCs w:val="22"/>
        </w:rPr>
        <w:t>Fundarstjóri gaf Ólafi Ingiberssyni, gjaldkera</w:t>
      </w:r>
      <w:r w:rsidR="00500D91">
        <w:rPr>
          <w:sz w:val="22"/>
          <w:szCs w:val="22"/>
        </w:rPr>
        <w:t xml:space="preserve"> TFÍ,</w:t>
      </w:r>
      <w:r>
        <w:rPr>
          <w:sz w:val="22"/>
          <w:szCs w:val="22"/>
        </w:rPr>
        <w:t xml:space="preserve"> orðið og gerði hann grein fyrir ársreikningi félagsins. Ólafur fór yfir helstu lykiltölur í ársreikningum en helstu niðurstöður úr rekstrinum eru þær að hagnaður varð af rekstri félagsins upp á </w:t>
      </w:r>
      <w:r w:rsidR="00D45CDE">
        <w:rPr>
          <w:sz w:val="22"/>
          <w:szCs w:val="22"/>
        </w:rPr>
        <w:t xml:space="preserve">rúmlega </w:t>
      </w:r>
      <w:r w:rsidR="00C026B6">
        <w:rPr>
          <w:sz w:val="22"/>
          <w:szCs w:val="22"/>
        </w:rPr>
        <w:t>5</w:t>
      </w:r>
      <w:r w:rsidR="00D45CDE">
        <w:rPr>
          <w:sz w:val="22"/>
          <w:szCs w:val="22"/>
        </w:rPr>
        <w:t xml:space="preserve"> milljónir króna</w:t>
      </w:r>
      <w:r w:rsidR="00A41D1A">
        <w:rPr>
          <w:sz w:val="22"/>
          <w:szCs w:val="22"/>
        </w:rPr>
        <w:t xml:space="preserve"> samanborið við hagnað upp á </w:t>
      </w:r>
      <w:r>
        <w:rPr>
          <w:sz w:val="22"/>
          <w:szCs w:val="22"/>
        </w:rPr>
        <w:t xml:space="preserve">rúmar </w:t>
      </w:r>
      <w:r w:rsidR="00C026B6">
        <w:rPr>
          <w:sz w:val="22"/>
          <w:szCs w:val="22"/>
        </w:rPr>
        <w:t>7</w:t>
      </w:r>
      <w:r w:rsidR="002F552F">
        <w:rPr>
          <w:sz w:val="22"/>
          <w:szCs w:val="22"/>
        </w:rPr>
        <w:t xml:space="preserve"> milljónir</w:t>
      </w:r>
      <w:r>
        <w:rPr>
          <w:sz w:val="22"/>
          <w:szCs w:val="22"/>
        </w:rPr>
        <w:t xml:space="preserve"> </w:t>
      </w:r>
      <w:r w:rsidR="00A41D1A">
        <w:rPr>
          <w:sz w:val="22"/>
          <w:szCs w:val="22"/>
        </w:rPr>
        <w:t>árinu áður</w:t>
      </w:r>
      <w:r>
        <w:rPr>
          <w:sz w:val="22"/>
          <w:szCs w:val="22"/>
        </w:rPr>
        <w:t>.</w:t>
      </w:r>
      <w:r w:rsidR="00A41D1A">
        <w:rPr>
          <w:sz w:val="22"/>
          <w:szCs w:val="22"/>
        </w:rPr>
        <w:t xml:space="preserve"> </w:t>
      </w:r>
      <w:r w:rsidR="00A96FD8">
        <w:rPr>
          <w:sz w:val="22"/>
          <w:szCs w:val="22"/>
        </w:rPr>
        <w:t xml:space="preserve">Eigið fé félagsins </w:t>
      </w:r>
      <w:r w:rsidR="00C026B6">
        <w:rPr>
          <w:sz w:val="22"/>
          <w:szCs w:val="22"/>
        </w:rPr>
        <w:t>í ársbyrjun var</w:t>
      </w:r>
      <w:r w:rsidR="00A96FD8">
        <w:rPr>
          <w:sz w:val="22"/>
          <w:szCs w:val="22"/>
        </w:rPr>
        <w:t xml:space="preserve"> rúmlega </w:t>
      </w:r>
      <w:r w:rsidR="00C026B6">
        <w:rPr>
          <w:sz w:val="22"/>
          <w:szCs w:val="22"/>
        </w:rPr>
        <w:t>34</w:t>
      </w:r>
      <w:r w:rsidR="00A96FD8">
        <w:rPr>
          <w:sz w:val="22"/>
          <w:szCs w:val="22"/>
        </w:rPr>
        <w:t xml:space="preserve"> millj. og skuldir og eigið fé </w:t>
      </w:r>
      <w:r w:rsidR="00C026B6">
        <w:rPr>
          <w:sz w:val="22"/>
          <w:szCs w:val="22"/>
        </w:rPr>
        <w:t xml:space="preserve">í lok árs </w:t>
      </w:r>
      <w:r w:rsidR="00A96FD8">
        <w:rPr>
          <w:sz w:val="22"/>
          <w:szCs w:val="22"/>
        </w:rPr>
        <w:t xml:space="preserve">rúmlega </w:t>
      </w:r>
      <w:r w:rsidR="00C026B6">
        <w:rPr>
          <w:sz w:val="22"/>
          <w:szCs w:val="22"/>
        </w:rPr>
        <w:t>40</w:t>
      </w:r>
      <w:r w:rsidR="00A96FD8">
        <w:rPr>
          <w:sz w:val="22"/>
          <w:szCs w:val="22"/>
        </w:rPr>
        <w:t xml:space="preserve"> millj. Skuldir og eigið fé Líknarsjóðs er rúmlega 4,</w:t>
      </w:r>
      <w:r w:rsidR="00C026B6">
        <w:rPr>
          <w:sz w:val="22"/>
          <w:szCs w:val="22"/>
        </w:rPr>
        <w:t>7</w:t>
      </w:r>
      <w:r w:rsidR="00A96FD8">
        <w:rPr>
          <w:sz w:val="22"/>
          <w:szCs w:val="22"/>
        </w:rPr>
        <w:t xml:space="preserve"> millj. Af launum er dregið 1,65</w:t>
      </w:r>
      <w:r w:rsidR="00744F13">
        <w:rPr>
          <w:sz w:val="22"/>
          <w:szCs w:val="22"/>
        </w:rPr>
        <w:t>% í árstillag og af því fer 0,05</w:t>
      </w:r>
      <w:r w:rsidR="00A96FD8">
        <w:rPr>
          <w:sz w:val="22"/>
          <w:szCs w:val="22"/>
        </w:rPr>
        <w:t>% í Líknarsjóð.</w:t>
      </w:r>
    </w:p>
    <w:p w14:paraId="791FD178" w14:textId="77777777" w:rsidR="00A96FD8" w:rsidRDefault="00A96FD8" w:rsidP="00A96FD8">
      <w:pPr>
        <w:jc w:val="both"/>
        <w:rPr>
          <w:sz w:val="22"/>
          <w:szCs w:val="22"/>
        </w:rPr>
      </w:pPr>
    </w:p>
    <w:p w14:paraId="54B3E6B2" w14:textId="77777777" w:rsidR="00A96FD8" w:rsidRDefault="00744F13" w:rsidP="00A96FD8">
      <w:pPr>
        <w:jc w:val="both"/>
        <w:rPr>
          <w:sz w:val="22"/>
          <w:szCs w:val="22"/>
        </w:rPr>
      </w:pPr>
      <w:r>
        <w:rPr>
          <w:sz w:val="22"/>
          <w:szCs w:val="22"/>
        </w:rPr>
        <w:t>Starfsmenntunarsjóður</w:t>
      </w:r>
      <w:r w:rsidR="00A96FD8">
        <w:rPr>
          <w:sz w:val="22"/>
          <w:szCs w:val="22"/>
        </w:rPr>
        <w:t xml:space="preserve"> TFÍ</w:t>
      </w:r>
      <w:r>
        <w:rPr>
          <w:sz w:val="22"/>
          <w:szCs w:val="22"/>
        </w:rPr>
        <w:t xml:space="preserve">; </w:t>
      </w:r>
      <w:r w:rsidR="00A96FD8">
        <w:rPr>
          <w:sz w:val="22"/>
          <w:szCs w:val="22"/>
        </w:rPr>
        <w:t xml:space="preserve">hagnaður var af honum upp á </w:t>
      </w:r>
      <w:r w:rsidR="00C026B6">
        <w:rPr>
          <w:sz w:val="22"/>
          <w:szCs w:val="22"/>
        </w:rPr>
        <w:t>4,5</w:t>
      </w:r>
      <w:r w:rsidR="00A96FD8">
        <w:rPr>
          <w:sz w:val="22"/>
          <w:szCs w:val="22"/>
        </w:rPr>
        <w:t xml:space="preserve"> millj. og skuldir og eigið fé sjóðsins er um </w:t>
      </w:r>
      <w:r w:rsidR="00C026B6">
        <w:rPr>
          <w:sz w:val="22"/>
          <w:szCs w:val="22"/>
        </w:rPr>
        <w:t>8,9</w:t>
      </w:r>
      <w:r w:rsidR="00A96FD8">
        <w:rPr>
          <w:sz w:val="22"/>
          <w:szCs w:val="22"/>
        </w:rPr>
        <w:t xml:space="preserve"> millj.</w:t>
      </w:r>
    </w:p>
    <w:p w14:paraId="14A62F7B" w14:textId="77777777" w:rsidR="00744F13" w:rsidRDefault="00744F13" w:rsidP="00A96FD8">
      <w:pPr>
        <w:jc w:val="both"/>
        <w:rPr>
          <w:sz w:val="22"/>
          <w:szCs w:val="22"/>
        </w:rPr>
      </w:pPr>
      <w:r>
        <w:rPr>
          <w:sz w:val="22"/>
          <w:szCs w:val="22"/>
        </w:rPr>
        <w:t xml:space="preserve">Starfsþróunarsjóður TFÍ; hagnaður var af honum upp á </w:t>
      </w:r>
      <w:r w:rsidR="00C026B6">
        <w:rPr>
          <w:sz w:val="22"/>
          <w:szCs w:val="22"/>
        </w:rPr>
        <w:t>4,7</w:t>
      </w:r>
      <w:r>
        <w:rPr>
          <w:sz w:val="22"/>
          <w:szCs w:val="22"/>
        </w:rPr>
        <w:t xml:space="preserve"> millj. og skuldir og eigið fé sjóðsins er </w:t>
      </w:r>
      <w:r w:rsidR="00C026B6">
        <w:rPr>
          <w:sz w:val="22"/>
          <w:szCs w:val="22"/>
        </w:rPr>
        <w:t>13,6</w:t>
      </w:r>
      <w:r>
        <w:rPr>
          <w:sz w:val="22"/>
          <w:szCs w:val="22"/>
        </w:rPr>
        <w:t xml:space="preserve"> millj.</w:t>
      </w:r>
    </w:p>
    <w:p w14:paraId="46783BFA" w14:textId="77777777" w:rsidR="00C026B6" w:rsidRDefault="00C026B6" w:rsidP="00A96FD8">
      <w:pPr>
        <w:jc w:val="both"/>
        <w:rPr>
          <w:sz w:val="22"/>
          <w:szCs w:val="22"/>
        </w:rPr>
      </w:pPr>
    </w:p>
    <w:p w14:paraId="0DA1CBCD" w14:textId="77777777" w:rsidR="00C026B6" w:rsidRDefault="00C026B6" w:rsidP="00A96FD8">
      <w:pPr>
        <w:jc w:val="both"/>
        <w:rPr>
          <w:sz w:val="22"/>
          <w:szCs w:val="22"/>
        </w:rPr>
      </w:pPr>
      <w:r>
        <w:rPr>
          <w:sz w:val="22"/>
          <w:szCs w:val="22"/>
        </w:rPr>
        <w:t xml:space="preserve">Fundarstjóri þakkaði gjaldkera fyrir að gera grein fyrir reikningum félagsins og gaf orðið laust. </w:t>
      </w:r>
    </w:p>
    <w:p w14:paraId="1314331E" w14:textId="24962820" w:rsidR="00B07D22" w:rsidRPr="00B07D22" w:rsidRDefault="005B65E4" w:rsidP="00B07D22">
      <w:pPr>
        <w:pStyle w:val="ListParagraph"/>
        <w:numPr>
          <w:ilvl w:val="0"/>
          <w:numId w:val="30"/>
        </w:numPr>
        <w:jc w:val="both"/>
        <w:rPr>
          <w:sz w:val="22"/>
          <w:szCs w:val="22"/>
        </w:rPr>
      </w:pPr>
      <w:r>
        <w:rPr>
          <w:b/>
          <w:sz w:val="22"/>
          <w:szCs w:val="22"/>
        </w:rPr>
        <w:t>Félagsmaður</w:t>
      </w:r>
      <w:r w:rsidR="00B07D22">
        <w:rPr>
          <w:sz w:val="22"/>
          <w:szCs w:val="22"/>
        </w:rPr>
        <w:t xml:space="preserve"> spurði út í fyrirhugaða sameiningu en fundarstjóri svaraði því til að það þyrfti að ræða undir dagskráliðnum önnur mál</w:t>
      </w:r>
    </w:p>
    <w:p w14:paraId="08F9CFDB" w14:textId="77777777" w:rsidR="00C026B6" w:rsidRDefault="00C026B6" w:rsidP="00C026B6">
      <w:pPr>
        <w:pStyle w:val="ListParagraph"/>
        <w:numPr>
          <w:ilvl w:val="0"/>
          <w:numId w:val="29"/>
        </w:numPr>
        <w:jc w:val="both"/>
        <w:rPr>
          <w:sz w:val="22"/>
          <w:szCs w:val="22"/>
        </w:rPr>
      </w:pPr>
      <w:r w:rsidRPr="005B65E4">
        <w:rPr>
          <w:b/>
          <w:sz w:val="22"/>
          <w:szCs w:val="22"/>
        </w:rPr>
        <w:t>Spurt var</w:t>
      </w:r>
      <w:r>
        <w:rPr>
          <w:sz w:val="22"/>
          <w:szCs w:val="22"/>
        </w:rPr>
        <w:t xml:space="preserve"> úr sal um hvort til stæði að hækka styrki úr sjóðum félagsins? – </w:t>
      </w:r>
      <w:r w:rsidR="00B07D22">
        <w:rPr>
          <w:sz w:val="22"/>
          <w:szCs w:val="22"/>
        </w:rPr>
        <w:t xml:space="preserve">Fundarstjóri </w:t>
      </w:r>
      <w:r>
        <w:rPr>
          <w:sz w:val="22"/>
          <w:szCs w:val="22"/>
        </w:rPr>
        <w:t>svarað</w:t>
      </w:r>
      <w:r w:rsidR="00B07D22">
        <w:rPr>
          <w:sz w:val="22"/>
          <w:szCs w:val="22"/>
        </w:rPr>
        <w:t>i</w:t>
      </w:r>
      <w:r>
        <w:rPr>
          <w:sz w:val="22"/>
          <w:szCs w:val="22"/>
        </w:rPr>
        <w:t xml:space="preserve"> </w:t>
      </w:r>
      <w:r w:rsidR="00B07D22">
        <w:rPr>
          <w:sz w:val="22"/>
          <w:szCs w:val="22"/>
        </w:rPr>
        <w:t>því</w:t>
      </w:r>
      <w:r>
        <w:rPr>
          <w:sz w:val="22"/>
          <w:szCs w:val="22"/>
        </w:rPr>
        <w:t xml:space="preserve"> til að tillaga þess efnis þyrfti að ræða undir dagskrárliðnum önnur mál</w:t>
      </w:r>
    </w:p>
    <w:p w14:paraId="72A7C2BF" w14:textId="77777777" w:rsidR="00B07D22" w:rsidRDefault="00B07D22" w:rsidP="00B07D22">
      <w:pPr>
        <w:pStyle w:val="ListParagraph"/>
        <w:jc w:val="both"/>
        <w:rPr>
          <w:sz w:val="22"/>
          <w:szCs w:val="22"/>
        </w:rPr>
      </w:pPr>
    </w:p>
    <w:p w14:paraId="28E71073" w14:textId="5DE6257B" w:rsidR="00B07D22" w:rsidRDefault="00B07D22" w:rsidP="00B07D22">
      <w:pPr>
        <w:jc w:val="both"/>
        <w:rPr>
          <w:sz w:val="22"/>
          <w:szCs w:val="22"/>
        </w:rPr>
      </w:pPr>
      <w:r>
        <w:rPr>
          <w:sz w:val="22"/>
          <w:szCs w:val="22"/>
        </w:rPr>
        <w:t xml:space="preserve">Jafnframt sagði </w:t>
      </w:r>
      <w:r w:rsidR="005E1C16">
        <w:rPr>
          <w:sz w:val="22"/>
          <w:szCs w:val="22"/>
        </w:rPr>
        <w:t>f</w:t>
      </w:r>
      <w:r>
        <w:rPr>
          <w:sz w:val="22"/>
          <w:szCs w:val="22"/>
        </w:rPr>
        <w:t>undarstjóri frá því að ef hann sjálfur ætlaði að kveða sér hljóðs í pontu þá myndi formaður taka við fundarstjórn.</w:t>
      </w:r>
      <w:r w:rsidRPr="00B07D22">
        <w:rPr>
          <w:sz w:val="22"/>
          <w:szCs w:val="22"/>
        </w:rPr>
        <w:t xml:space="preserve"> </w:t>
      </w:r>
      <w:r>
        <w:rPr>
          <w:sz w:val="22"/>
          <w:szCs w:val="22"/>
        </w:rPr>
        <w:t>Í farmhaldinu af því tjáði fundarstjóri formanni að hann hygðist stíga í pontu og bað hana um að taka að sér fundarstjórn á meðan.</w:t>
      </w:r>
    </w:p>
    <w:p w14:paraId="436ED761" w14:textId="77777777" w:rsidR="00B07D22" w:rsidRDefault="00B07D22" w:rsidP="00B07D22">
      <w:pPr>
        <w:jc w:val="both"/>
        <w:rPr>
          <w:sz w:val="22"/>
          <w:szCs w:val="22"/>
        </w:rPr>
      </w:pPr>
    </w:p>
    <w:p w14:paraId="0E4988A5" w14:textId="77777777" w:rsidR="00B07D22" w:rsidRDefault="00B07D22" w:rsidP="00B07D22">
      <w:pPr>
        <w:jc w:val="both"/>
        <w:rPr>
          <w:sz w:val="22"/>
          <w:szCs w:val="22"/>
        </w:rPr>
      </w:pPr>
      <w:r w:rsidRPr="00B07D22">
        <w:rPr>
          <w:b/>
          <w:sz w:val="22"/>
          <w:szCs w:val="22"/>
        </w:rPr>
        <w:t>Sigurvin</w:t>
      </w:r>
      <w:r>
        <w:rPr>
          <w:sz w:val="22"/>
          <w:szCs w:val="22"/>
        </w:rPr>
        <w:t xml:space="preserve"> sté í pontu og ræddi þá breytingu að Tollstjóri hafi látið af störfum en tók svo fram að hann myndi ræða það undir önnur mál. Í framhaldi af því tók Sigurvin aftur við sem fundarstjóri</w:t>
      </w:r>
    </w:p>
    <w:p w14:paraId="360BE4B4" w14:textId="77777777" w:rsidR="00B07D22" w:rsidRDefault="00B07D22" w:rsidP="00B07D22">
      <w:pPr>
        <w:jc w:val="both"/>
        <w:rPr>
          <w:sz w:val="22"/>
          <w:szCs w:val="22"/>
        </w:rPr>
      </w:pPr>
    </w:p>
    <w:p w14:paraId="0151A12A" w14:textId="77777777" w:rsidR="008D6D12" w:rsidRDefault="008D6D12" w:rsidP="008D6D12">
      <w:pPr>
        <w:jc w:val="both"/>
        <w:rPr>
          <w:sz w:val="22"/>
          <w:szCs w:val="22"/>
        </w:rPr>
      </w:pPr>
    </w:p>
    <w:p w14:paraId="33A07E95" w14:textId="77777777" w:rsidR="008D6D12" w:rsidRPr="008D6D12" w:rsidRDefault="008D6D12" w:rsidP="00DB3BA2">
      <w:pPr>
        <w:pStyle w:val="ListParagraph"/>
        <w:numPr>
          <w:ilvl w:val="0"/>
          <w:numId w:val="2"/>
        </w:numPr>
        <w:ind w:left="284" w:hanging="284"/>
        <w:jc w:val="both"/>
        <w:rPr>
          <w:sz w:val="22"/>
          <w:szCs w:val="22"/>
        </w:rPr>
      </w:pPr>
      <w:r>
        <w:rPr>
          <w:b/>
          <w:sz w:val="22"/>
          <w:szCs w:val="22"/>
        </w:rPr>
        <w:t>Umræður</w:t>
      </w:r>
      <w:r w:rsidR="00456759">
        <w:rPr>
          <w:b/>
          <w:sz w:val="22"/>
          <w:szCs w:val="22"/>
        </w:rPr>
        <w:t xml:space="preserve"> um skýrslu stjórnar</w:t>
      </w:r>
      <w:r w:rsidRPr="008D6D12">
        <w:rPr>
          <w:b/>
          <w:sz w:val="22"/>
          <w:szCs w:val="22"/>
        </w:rPr>
        <w:t>.</w:t>
      </w:r>
    </w:p>
    <w:p w14:paraId="2F24E80F" w14:textId="52220FE1" w:rsidR="008D6D12" w:rsidRDefault="00456759" w:rsidP="00456759">
      <w:pPr>
        <w:rPr>
          <w:sz w:val="22"/>
          <w:szCs w:val="22"/>
        </w:rPr>
      </w:pPr>
      <w:r>
        <w:rPr>
          <w:sz w:val="22"/>
          <w:szCs w:val="22"/>
        </w:rPr>
        <w:t xml:space="preserve">Fundarstjóri </w:t>
      </w:r>
      <w:r w:rsidR="005B65E4">
        <w:rPr>
          <w:sz w:val="22"/>
          <w:szCs w:val="22"/>
        </w:rPr>
        <w:t>gaf</w:t>
      </w:r>
      <w:r>
        <w:rPr>
          <w:sz w:val="22"/>
          <w:szCs w:val="22"/>
        </w:rPr>
        <w:t xml:space="preserve"> </w:t>
      </w:r>
      <w:r w:rsidR="008D6D12" w:rsidRPr="00456759">
        <w:rPr>
          <w:sz w:val="22"/>
          <w:szCs w:val="22"/>
        </w:rPr>
        <w:t xml:space="preserve">orðið laust ef einhver fundarmanna </w:t>
      </w:r>
      <w:r>
        <w:rPr>
          <w:sz w:val="22"/>
          <w:szCs w:val="22"/>
        </w:rPr>
        <w:t>vi</w:t>
      </w:r>
      <w:r w:rsidR="00E80292">
        <w:rPr>
          <w:sz w:val="22"/>
          <w:szCs w:val="22"/>
        </w:rPr>
        <w:t>ldi</w:t>
      </w:r>
      <w:r>
        <w:rPr>
          <w:sz w:val="22"/>
          <w:szCs w:val="22"/>
        </w:rPr>
        <w:t xml:space="preserve"> ræða</w:t>
      </w:r>
      <w:r w:rsidR="008D6D12" w:rsidRPr="00456759">
        <w:rPr>
          <w:sz w:val="22"/>
          <w:szCs w:val="22"/>
        </w:rPr>
        <w:t xml:space="preserve"> </w:t>
      </w:r>
      <w:r>
        <w:rPr>
          <w:sz w:val="22"/>
          <w:szCs w:val="22"/>
        </w:rPr>
        <w:t>um skýrslu stjórnar og gjaldkera.</w:t>
      </w:r>
    </w:p>
    <w:p w14:paraId="35E742D5" w14:textId="77777777" w:rsidR="00456759" w:rsidRDefault="00456759" w:rsidP="00456759">
      <w:pPr>
        <w:rPr>
          <w:sz w:val="22"/>
          <w:szCs w:val="22"/>
        </w:rPr>
      </w:pPr>
    </w:p>
    <w:p w14:paraId="03FBAA21" w14:textId="77777777" w:rsidR="005708D1" w:rsidRDefault="00744F13" w:rsidP="000A08F2">
      <w:pPr>
        <w:jc w:val="both"/>
        <w:rPr>
          <w:sz w:val="22"/>
          <w:szCs w:val="22"/>
        </w:rPr>
      </w:pPr>
      <w:r>
        <w:rPr>
          <w:sz w:val="22"/>
          <w:szCs w:val="22"/>
        </w:rPr>
        <w:t>Engar umræður voru um skýrslu stjórnar.</w:t>
      </w:r>
      <w:r w:rsidR="000A08F2" w:rsidRPr="000A08F2">
        <w:rPr>
          <w:sz w:val="22"/>
          <w:szCs w:val="22"/>
        </w:rPr>
        <w:t xml:space="preserve"> </w:t>
      </w:r>
    </w:p>
    <w:p w14:paraId="68BA6D62" w14:textId="77777777" w:rsidR="005708D1" w:rsidRDefault="005708D1" w:rsidP="005708D1">
      <w:pPr>
        <w:rPr>
          <w:sz w:val="22"/>
          <w:szCs w:val="22"/>
        </w:rPr>
      </w:pPr>
    </w:p>
    <w:p w14:paraId="530327AF" w14:textId="77777777" w:rsidR="00FA73EB" w:rsidRPr="008D6D12" w:rsidRDefault="00FA73EB" w:rsidP="00DB3BA2">
      <w:pPr>
        <w:pStyle w:val="ListParagraph"/>
        <w:numPr>
          <w:ilvl w:val="0"/>
          <w:numId w:val="2"/>
        </w:numPr>
        <w:ind w:left="284" w:hanging="284"/>
        <w:jc w:val="both"/>
        <w:rPr>
          <w:sz w:val="22"/>
          <w:szCs w:val="22"/>
        </w:rPr>
      </w:pPr>
      <w:r>
        <w:rPr>
          <w:b/>
          <w:sz w:val="22"/>
          <w:szCs w:val="22"/>
        </w:rPr>
        <w:t xml:space="preserve">Skýrsla stjórnar </w:t>
      </w:r>
      <w:r w:rsidR="00194898">
        <w:rPr>
          <w:b/>
          <w:sz w:val="22"/>
          <w:szCs w:val="22"/>
        </w:rPr>
        <w:t xml:space="preserve">og reikningar </w:t>
      </w:r>
      <w:r>
        <w:rPr>
          <w:b/>
          <w:sz w:val="22"/>
          <w:szCs w:val="22"/>
        </w:rPr>
        <w:t>borin undir atkvæði</w:t>
      </w:r>
      <w:r w:rsidRPr="008D6D12">
        <w:rPr>
          <w:b/>
          <w:sz w:val="22"/>
          <w:szCs w:val="22"/>
        </w:rPr>
        <w:t>.</w:t>
      </w:r>
    </w:p>
    <w:p w14:paraId="3B1651AC" w14:textId="77777777" w:rsidR="008D6D12" w:rsidRDefault="00FA73EB" w:rsidP="00FA73EB">
      <w:pPr>
        <w:rPr>
          <w:sz w:val="22"/>
          <w:szCs w:val="22"/>
        </w:rPr>
      </w:pPr>
      <w:r>
        <w:rPr>
          <w:sz w:val="22"/>
          <w:szCs w:val="22"/>
        </w:rPr>
        <w:t xml:space="preserve">Fundarstjóri </w:t>
      </w:r>
      <w:r w:rsidR="00194898">
        <w:rPr>
          <w:sz w:val="22"/>
          <w:szCs w:val="22"/>
        </w:rPr>
        <w:t>bar upp skýrslu stjórnar og reikninga undir atkvæði og var hvort tveggja samþykkt samhljóða.</w:t>
      </w:r>
    </w:p>
    <w:p w14:paraId="6247F8F1" w14:textId="77777777" w:rsidR="00194898" w:rsidRDefault="00194898" w:rsidP="00FA73EB">
      <w:pPr>
        <w:rPr>
          <w:sz w:val="22"/>
          <w:szCs w:val="22"/>
        </w:rPr>
      </w:pPr>
    </w:p>
    <w:p w14:paraId="7E261DFF" w14:textId="77777777" w:rsidR="00194898" w:rsidRDefault="00194898" w:rsidP="00FA73EB">
      <w:pPr>
        <w:rPr>
          <w:sz w:val="22"/>
          <w:szCs w:val="22"/>
        </w:rPr>
      </w:pPr>
    </w:p>
    <w:p w14:paraId="1759C7C9" w14:textId="77777777" w:rsidR="00B94EA6" w:rsidRDefault="00B94EA6" w:rsidP="00DB3BA2">
      <w:pPr>
        <w:pStyle w:val="ListParagraph"/>
        <w:numPr>
          <w:ilvl w:val="0"/>
          <w:numId w:val="2"/>
        </w:numPr>
        <w:ind w:left="284" w:hanging="284"/>
        <w:jc w:val="both"/>
        <w:rPr>
          <w:b/>
          <w:sz w:val="22"/>
          <w:szCs w:val="22"/>
        </w:rPr>
      </w:pPr>
      <w:r w:rsidRPr="00B94EA6">
        <w:rPr>
          <w:b/>
          <w:sz w:val="22"/>
          <w:szCs w:val="22"/>
        </w:rPr>
        <w:t>Fundarhlé.</w:t>
      </w:r>
    </w:p>
    <w:p w14:paraId="6A521F24" w14:textId="77777777" w:rsidR="000A08F2" w:rsidRPr="00B94EA6" w:rsidRDefault="000A08F2" w:rsidP="000A08F2">
      <w:pPr>
        <w:pStyle w:val="ListParagraph"/>
        <w:ind w:left="284"/>
        <w:jc w:val="both"/>
        <w:rPr>
          <w:b/>
          <w:sz w:val="22"/>
          <w:szCs w:val="22"/>
        </w:rPr>
      </w:pPr>
    </w:p>
    <w:p w14:paraId="6B819FF6" w14:textId="77777777" w:rsidR="00194898" w:rsidRPr="008D6D12" w:rsidRDefault="00194898" w:rsidP="00DB3BA2">
      <w:pPr>
        <w:pStyle w:val="ListParagraph"/>
        <w:numPr>
          <w:ilvl w:val="0"/>
          <w:numId w:val="2"/>
        </w:numPr>
        <w:ind w:left="284" w:hanging="284"/>
        <w:jc w:val="both"/>
        <w:rPr>
          <w:sz w:val="22"/>
          <w:szCs w:val="22"/>
        </w:rPr>
      </w:pPr>
      <w:r>
        <w:rPr>
          <w:b/>
          <w:sz w:val="22"/>
          <w:szCs w:val="22"/>
        </w:rPr>
        <w:t>Úrslit stjórnarkjörs</w:t>
      </w:r>
      <w:r w:rsidRPr="008D6D12">
        <w:rPr>
          <w:b/>
          <w:sz w:val="22"/>
          <w:szCs w:val="22"/>
        </w:rPr>
        <w:t>.</w:t>
      </w:r>
    </w:p>
    <w:p w14:paraId="66E2922E" w14:textId="77777777" w:rsidR="00194898" w:rsidRDefault="00785174" w:rsidP="005708D1">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Fundarstjóri l</w:t>
      </w:r>
      <w:r w:rsidR="005708D1">
        <w:rPr>
          <w:rFonts w:ascii="Times New Roman" w:eastAsia="Times New Roman" w:hAnsi="Times New Roman" w:cs="Times New Roman"/>
          <w:color w:val="auto"/>
          <w:sz w:val="22"/>
          <w:szCs w:val="22"/>
        </w:rPr>
        <w:t xml:space="preserve">as upp úrslit stjórnarkjörs. Niðurstöður atkvæðagreiðslu í kosningum sem boðað var til með auglýsingu </w:t>
      </w:r>
      <w:r w:rsidR="00F9545F">
        <w:rPr>
          <w:rFonts w:ascii="Times New Roman" w:eastAsia="Times New Roman" w:hAnsi="Times New Roman" w:cs="Times New Roman"/>
          <w:color w:val="auto"/>
          <w:sz w:val="22"/>
          <w:szCs w:val="22"/>
        </w:rPr>
        <w:t>6</w:t>
      </w:r>
      <w:r w:rsidR="005708D1">
        <w:rPr>
          <w:rFonts w:ascii="Times New Roman" w:eastAsia="Times New Roman" w:hAnsi="Times New Roman" w:cs="Times New Roman"/>
          <w:color w:val="auto"/>
          <w:sz w:val="22"/>
          <w:szCs w:val="22"/>
        </w:rPr>
        <w:t xml:space="preserve">. </w:t>
      </w:r>
      <w:r w:rsidR="004A36A8">
        <w:rPr>
          <w:rFonts w:ascii="Times New Roman" w:eastAsia="Times New Roman" w:hAnsi="Times New Roman" w:cs="Times New Roman"/>
          <w:color w:val="auto"/>
          <w:sz w:val="22"/>
          <w:szCs w:val="22"/>
        </w:rPr>
        <w:t>desember</w:t>
      </w:r>
      <w:r w:rsidR="005708D1">
        <w:rPr>
          <w:rFonts w:ascii="Times New Roman" w:eastAsia="Times New Roman" w:hAnsi="Times New Roman" w:cs="Times New Roman"/>
          <w:color w:val="auto"/>
          <w:sz w:val="22"/>
          <w:szCs w:val="22"/>
        </w:rPr>
        <w:t xml:space="preserve"> 201</w:t>
      </w:r>
      <w:r w:rsidR="00F9545F">
        <w:rPr>
          <w:rFonts w:ascii="Times New Roman" w:eastAsia="Times New Roman" w:hAnsi="Times New Roman" w:cs="Times New Roman"/>
          <w:color w:val="auto"/>
          <w:sz w:val="22"/>
          <w:szCs w:val="22"/>
        </w:rPr>
        <w:t>8</w:t>
      </w:r>
      <w:r w:rsidR="005708D1">
        <w:rPr>
          <w:rFonts w:ascii="Times New Roman" w:eastAsia="Times New Roman" w:hAnsi="Times New Roman" w:cs="Times New Roman"/>
          <w:color w:val="auto"/>
          <w:sz w:val="22"/>
          <w:szCs w:val="22"/>
        </w:rPr>
        <w:t xml:space="preserve"> voru eftirfarandi: </w:t>
      </w:r>
    </w:p>
    <w:p w14:paraId="1D0EEB9E" w14:textId="77777777" w:rsidR="005708D1" w:rsidRDefault="005708D1" w:rsidP="005708D1">
      <w:pPr>
        <w:pStyle w:val="Default"/>
        <w:rPr>
          <w:rFonts w:ascii="Times New Roman" w:eastAsia="Times New Roman" w:hAnsi="Times New Roman" w:cs="Times New Roman"/>
          <w:color w:val="auto"/>
          <w:sz w:val="22"/>
          <w:szCs w:val="22"/>
        </w:rPr>
      </w:pPr>
    </w:p>
    <w:p w14:paraId="6071DE5E" w14:textId="77777777" w:rsidR="00785174" w:rsidRPr="00785174" w:rsidRDefault="00785174" w:rsidP="00785174">
      <w:pPr>
        <w:autoSpaceDE w:val="0"/>
        <w:autoSpaceDN w:val="0"/>
        <w:adjustRightInd w:val="0"/>
        <w:rPr>
          <w:sz w:val="22"/>
          <w:szCs w:val="22"/>
        </w:rPr>
      </w:pPr>
      <w:r w:rsidRPr="00785174">
        <w:rPr>
          <w:sz w:val="22"/>
          <w:szCs w:val="22"/>
        </w:rPr>
        <w:t xml:space="preserve">Um </w:t>
      </w:r>
      <w:r>
        <w:rPr>
          <w:sz w:val="22"/>
          <w:szCs w:val="22"/>
        </w:rPr>
        <w:t>var</w:t>
      </w:r>
      <w:r w:rsidRPr="00785174">
        <w:rPr>
          <w:sz w:val="22"/>
          <w:szCs w:val="22"/>
        </w:rPr>
        <w:t xml:space="preserve"> að ræða eftirtalin sæti: </w:t>
      </w:r>
    </w:p>
    <w:p w14:paraId="0B6CB16A" w14:textId="77777777" w:rsidR="00F9545F" w:rsidRPr="00F9545F" w:rsidRDefault="00F9545F" w:rsidP="00F9545F">
      <w:pPr>
        <w:pStyle w:val="ListParagraph"/>
        <w:numPr>
          <w:ilvl w:val="0"/>
          <w:numId w:val="29"/>
        </w:numPr>
        <w:rPr>
          <w:sz w:val="22"/>
          <w:szCs w:val="22"/>
        </w:rPr>
      </w:pPr>
      <w:r>
        <w:t xml:space="preserve">Formaður </w:t>
      </w:r>
    </w:p>
    <w:p w14:paraId="63DEED3F" w14:textId="77777777" w:rsidR="00F9545F" w:rsidRDefault="00F9545F" w:rsidP="001D6D85">
      <w:pPr>
        <w:pStyle w:val="ListParagraph"/>
        <w:numPr>
          <w:ilvl w:val="0"/>
          <w:numId w:val="29"/>
        </w:numPr>
      </w:pPr>
      <w:r>
        <w:t>Stjórnarmaður úr Reykjavík</w:t>
      </w:r>
    </w:p>
    <w:p w14:paraId="6D3534E4" w14:textId="2D3AED77" w:rsidR="0007107A" w:rsidRDefault="0007107A" w:rsidP="0007107A">
      <w:pPr>
        <w:pStyle w:val="ListParagraph"/>
      </w:pPr>
    </w:p>
    <w:p w14:paraId="48B4B197" w14:textId="570DD302" w:rsidR="0007107A" w:rsidRDefault="0007107A" w:rsidP="0007107A">
      <w:pPr>
        <w:pStyle w:val="ListParagraph"/>
      </w:pPr>
    </w:p>
    <w:p w14:paraId="4864D5CF" w14:textId="77777777" w:rsidR="0007107A" w:rsidRDefault="0007107A" w:rsidP="0007107A">
      <w:pPr>
        <w:pStyle w:val="ListParagraph"/>
      </w:pPr>
    </w:p>
    <w:p w14:paraId="51BCFB92" w14:textId="4A447CFC" w:rsidR="0007107A" w:rsidRDefault="00F9545F" w:rsidP="000B3511">
      <w:pPr>
        <w:pStyle w:val="ListParagraph"/>
        <w:numPr>
          <w:ilvl w:val="0"/>
          <w:numId w:val="29"/>
        </w:numPr>
      </w:pPr>
      <w:r>
        <w:t>Stjórnarmaður utan Reykjavíkur</w:t>
      </w:r>
    </w:p>
    <w:p w14:paraId="171B7BC2" w14:textId="5270F03B" w:rsidR="00F9545F" w:rsidRDefault="00F9545F" w:rsidP="00F9545F">
      <w:pPr>
        <w:pStyle w:val="ListParagraph"/>
        <w:numPr>
          <w:ilvl w:val="0"/>
          <w:numId w:val="29"/>
        </w:numPr>
      </w:pPr>
      <w:r>
        <w:t>Varastjórnarmaður utan Reykjavíkur</w:t>
      </w:r>
    </w:p>
    <w:p w14:paraId="0337BE64" w14:textId="77777777" w:rsidR="00980B74" w:rsidRDefault="00980B74" w:rsidP="00CB1D53"/>
    <w:p w14:paraId="02385AC1" w14:textId="77777777" w:rsidR="00980B74" w:rsidRDefault="00980B74" w:rsidP="00CB1D53"/>
    <w:p w14:paraId="14677674" w14:textId="0C8FC2FF" w:rsidR="00F9545F" w:rsidRDefault="00F9545F" w:rsidP="00CB1D53">
      <w:r w:rsidRPr="00F9545F">
        <w:t xml:space="preserve">Að teknu tilliti til sitjandi stjórnarmanna og framboða sem bárust </w:t>
      </w:r>
      <w:r w:rsidR="005B65E4">
        <w:t>var</w:t>
      </w:r>
      <w:r w:rsidRPr="00F9545F">
        <w:t xml:space="preserve"> niðurstaða kjörstjórnar um framboð eftirfarandi:</w:t>
      </w:r>
    </w:p>
    <w:p w14:paraId="603803B9" w14:textId="77777777" w:rsidR="00F9545F" w:rsidRPr="00F9545F" w:rsidRDefault="00F9545F" w:rsidP="00F9545F">
      <w:pPr>
        <w:pStyle w:val="ListParagraph"/>
        <w:numPr>
          <w:ilvl w:val="0"/>
          <w:numId w:val="29"/>
        </w:numPr>
      </w:pPr>
      <w:r w:rsidRPr="00F9545F">
        <w:t xml:space="preserve">Í sæti formanns til 2ja ára: Birna Friðfinnsdóttir (sjálfkjörin) </w:t>
      </w:r>
    </w:p>
    <w:p w14:paraId="5FF3CA43" w14:textId="77777777" w:rsidR="00F9545F" w:rsidRPr="00F9545F" w:rsidRDefault="00F9545F" w:rsidP="00F9545F">
      <w:pPr>
        <w:pStyle w:val="ListParagraph"/>
        <w:numPr>
          <w:ilvl w:val="0"/>
          <w:numId w:val="29"/>
        </w:numPr>
      </w:pPr>
      <w:r w:rsidRPr="00F9545F">
        <w:t xml:space="preserve">Í sæti stjórnarm. utan Rvk. til 2ja ára: Ólafur Örn Ingibersson (sjálfkjörinn) </w:t>
      </w:r>
    </w:p>
    <w:p w14:paraId="26A3686C" w14:textId="77777777" w:rsidR="00F9545F" w:rsidRPr="00F9545F" w:rsidRDefault="00F9545F" w:rsidP="00F9545F">
      <w:pPr>
        <w:pStyle w:val="ListParagraph"/>
        <w:numPr>
          <w:ilvl w:val="0"/>
          <w:numId w:val="29"/>
        </w:numPr>
      </w:pPr>
      <w:r w:rsidRPr="00F9545F">
        <w:t xml:space="preserve">Í sæti stjórnarm. úr Rvk. til 2ja ára: Elísabet Maríusdóttur (sjálfkjörinn) </w:t>
      </w:r>
    </w:p>
    <w:p w14:paraId="65E9C947" w14:textId="77777777" w:rsidR="00E50EB1" w:rsidRDefault="00F9545F" w:rsidP="00F9545F">
      <w:pPr>
        <w:pStyle w:val="ListParagraph"/>
        <w:numPr>
          <w:ilvl w:val="0"/>
          <w:numId w:val="29"/>
        </w:numPr>
      </w:pPr>
      <w:r w:rsidRPr="00F9545F">
        <w:t>Í sæti varastj.m. utan Rvk. til 2ja ára: Hallgrímur G. Færseth (sjálfkjörinn)</w:t>
      </w:r>
    </w:p>
    <w:p w14:paraId="54DBA506" w14:textId="77777777" w:rsidR="00CB1D53" w:rsidRDefault="00CB1D53" w:rsidP="00CB1D53"/>
    <w:p w14:paraId="0956B72B" w14:textId="0DDE8E93" w:rsidR="00CB1D53" w:rsidRDefault="00CB1D53" w:rsidP="00CB1D53">
      <w:r>
        <w:t xml:space="preserve">Þess ber að geta að Pétur hafði áður óskað eftir því að hætta í stjórn TFÍ. Í tengslum við það kom spurning frá </w:t>
      </w:r>
      <w:r w:rsidR="008F69E6">
        <w:t xml:space="preserve">félagsmanni </w:t>
      </w:r>
      <w:r>
        <w:t xml:space="preserve">úr sal af hverju </w:t>
      </w:r>
      <w:r w:rsidR="008F69E6">
        <w:t>það hafi</w:t>
      </w:r>
      <w:r>
        <w:t xml:space="preserve"> ekki</w:t>
      </w:r>
      <w:r w:rsidR="008F69E6">
        <w:t xml:space="preserve"> verið</w:t>
      </w:r>
      <w:r>
        <w:t xml:space="preserve"> kosið í stjórn fyrst vitað væri að Pétur væri á útleið?</w:t>
      </w:r>
    </w:p>
    <w:p w14:paraId="5EBD93E2" w14:textId="1D5AF823" w:rsidR="00CB1D53" w:rsidRPr="00F9545F" w:rsidRDefault="00CB1D53" w:rsidP="00CB1D53">
      <w:pPr>
        <w:pStyle w:val="ListParagraph"/>
        <w:numPr>
          <w:ilvl w:val="0"/>
          <w:numId w:val="33"/>
        </w:numPr>
      </w:pPr>
      <w:r>
        <w:t>Því var svarað til að lög félagsins leyfðu það ekki en til st</w:t>
      </w:r>
      <w:r w:rsidR="008F69E6">
        <w:t>æði</w:t>
      </w:r>
      <w:r>
        <w:t xml:space="preserve"> að endurskoða þau í heild</w:t>
      </w:r>
      <w:r w:rsidR="008F69E6">
        <w:t xml:space="preserve"> sinni</w:t>
      </w:r>
    </w:p>
    <w:p w14:paraId="29DF25D6" w14:textId="77777777" w:rsidR="00F9545F" w:rsidRPr="00F9545F" w:rsidRDefault="00F9545F" w:rsidP="00F9545F">
      <w:pPr>
        <w:pStyle w:val="ListParagraph"/>
        <w:ind w:left="360"/>
        <w:rPr>
          <w:sz w:val="22"/>
          <w:szCs w:val="22"/>
        </w:rPr>
      </w:pPr>
    </w:p>
    <w:p w14:paraId="70BB4952" w14:textId="77777777" w:rsidR="00CB1D53" w:rsidRDefault="00E50EB1" w:rsidP="00DB3BA2">
      <w:pPr>
        <w:pStyle w:val="ListParagraph"/>
        <w:numPr>
          <w:ilvl w:val="0"/>
          <w:numId w:val="2"/>
        </w:numPr>
        <w:ind w:left="284" w:hanging="284"/>
        <w:jc w:val="both"/>
        <w:rPr>
          <w:b/>
          <w:sz w:val="22"/>
          <w:szCs w:val="22"/>
        </w:rPr>
      </w:pPr>
      <w:r w:rsidRPr="005708D1">
        <w:rPr>
          <w:sz w:val="22"/>
          <w:szCs w:val="22"/>
        </w:rPr>
        <w:t xml:space="preserve"> </w:t>
      </w:r>
      <w:r w:rsidR="00CB1D53" w:rsidRPr="00CB1D53">
        <w:rPr>
          <w:b/>
          <w:sz w:val="22"/>
          <w:szCs w:val="22"/>
        </w:rPr>
        <w:t>Lagabreytingar – Reglur trúnaðarmanna</w:t>
      </w:r>
    </w:p>
    <w:p w14:paraId="5BF8D309" w14:textId="61A2CD36" w:rsidR="001230A7" w:rsidRDefault="00607E38" w:rsidP="00CB1D53">
      <w:pPr>
        <w:jc w:val="both"/>
        <w:rPr>
          <w:sz w:val="22"/>
          <w:szCs w:val="22"/>
        </w:rPr>
      </w:pPr>
      <w:r>
        <w:rPr>
          <w:sz w:val="22"/>
          <w:szCs w:val="22"/>
        </w:rPr>
        <w:t xml:space="preserve">Fundarstjóri las upp tillögu stjórnar </w:t>
      </w:r>
      <w:r w:rsidR="001230A7">
        <w:rPr>
          <w:sz w:val="22"/>
          <w:szCs w:val="22"/>
        </w:rPr>
        <w:t xml:space="preserve">um </w:t>
      </w:r>
      <w:r w:rsidR="002E6F00">
        <w:rPr>
          <w:sz w:val="22"/>
          <w:szCs w:val="22"/>
        </w:rPr>
        <w:t>laga</w:t>
      </w:r>
      <w:r w:rsidR="001230A7">
        <w:rPr>
          <w:sz w:val="22"/>
          <w:szCs w:val="22"/>
        </w:rPr>
        <w:t xml:space="preserve">breytingar </w:t>
      </w:r>
      <w:r w:rsidR="002E6F00">
        <w:rPr>
          <w:sz w:val="22"/>
          <w:szCs w:val="22"/>
        </w:rPr>
        <w:t xml:space="preserve">og breytingar </w:t>
      </w:r>
      <w:r w:rsidR="001230A7">
        <w:rPr>
          <w:sz w:val="22"/>
          <w:szCs w:val="22"/>
        </w:rPr>
        <w:t>á reglum um trúnaðarmenn</w:t>
      </w:r>
      <w:r w:rsidR="00555377">
        <w:rPr>
          <w:sz w:val="22"/>
          <w:szCs w:val="22"/>
        </w:rPr>
        <w:t xml:space="preserve"> (sjá skjal)</w:t>
      </w:r>
      <w:r w:rsidR="001230A7">
        <w:rPr>
          <w:sz w:val="22"/>
          <w:szCs w:val="22"/>
        </w:rPr>
        <w:t xml:space="preserve"> en tillagan var send á Laganefnd til yfirferðar. Helstu breytingar</w:t>
      </w:r>
      <w:r w:rsidR="002E6F00">
        <w:rPr>
          <w:sz w:val="22"/>
          <w:szCs w:val="22"/>
        </w:rPr>
        <w:t xml:space="preserve"> á lögum félagsins</w:t>
      </w:r>
      <w:r w:rsidR="001230A7">
        <w:rPr>
          <w:sz w:val="22"/>
          <w:szCs w:val="22"/>
        </w:rPr>
        <w:t>:</w:t>
      </w:r>
    </w:p>
    <w:p w14:paraId="73C4F109" w14:textId="77777777" w:rsidR="00CB1D53" w:rsidRDefault="001230A7" w:rsidP="001230A7">
      <w:pPr>
        <w:pStyle w:val="ListParagraph"/>
        <w:numPr>
          <w:ilvl w:val="0"/>
          <w:numId w:val="34"/>
        </w:numPr>
        <w:jc w:val="both"/>
        <w:rPr>
          <w:sz w:val="22"/>
          <w:szCs w:val="22"/>
        </w:rPr>
      </w:pPr>
      <w:r w:rsidRPr="001230A7">
        <w:rPr>
          <w:sz w:val="22"/>
          <w:szCs w:val="22"/>
        </w:rPr>
        <w:t>13. gr. um störf aðalfundar</w:t>
      </w:r>
      <w:r>
        <w:rPr>
          <w:sz w:val="22"/>
          <w:szCs w:val="22"/>
        </w:rPr>
        <w:t>. Breyting á texta í B lið. Út fer textinn „</w:t>
      </w:r>
      <w:r w:rsidRPr="001230A7">
        <w:rPr>
          <w:i/>
          <w:sz w:val="22"/>
          <w:szCs w:val="22"/>
        </w:rPr>
        <w:t>þegar það fer fram</w:t>
      </w:r>
      <w:r>
        <w:rPr>
          <w:sz w:val="22"/>
          <w:szCs w:val="22"/>
        </w:rPr>
        <w:t>“</w:t>
      </w:r>
    </w:p>
    <w:p w14:paraId="655FCE45" w14:textId="77777777" w:rsidR="001230A7" w:rsidRDefault="001230A7" w:rsidP="001230A7">
      <w:pPr>
        <w:pStyle w:val="ListParagraph"/>
        <w:numPr>
          <w:ilvl w:val="0"/>
          <w:numId w:val="34"/>
        </w:numPr>
        <w:jc w:val="both"/>
        <w:rPr>
          <w:sz w:val="22"/>
          <w:szCs w:val="22"/>
        </w:rPr>
      </w:pPr>
      <w:r>
        <w:rPr>
          <w:sz w:val="22"/>
          <w:szCs w:val="22"/>
        </w:rPr>
        <w:t xml:space="preserve">15. gr. um framkvæmd kosninga. Bætt </w:t>
      </w:r>
      <w:r w:rsidR="002E6F00">
        <w:rPr>
          <w:sz w:val="22"/>
          <w:szCs w:val="22"/>
        </w:rPr>
        <w:t xml:space="preserve">í texta </w:t>
      </w:r>
      <w:r>
        <w:rPr>
          <w:sz w:val="22"/>
          <w:szCs w:val="22"/>
        </w:rPr>
        <w:t>kjöri trúnaðarmanna í upptalningu.</w:t>
      </w:r>
    </w:p>
    <w:p w14:paraId="69B73C31" w14:textId="165D33E5" w:rsidR="002E6F00" w:rsidRDefault="001230A7" w:rsidP="00A7111E">
      <w:pPr>
        <w:pStyle w:val="ListParagraph"/>
        <w:jc w:val="both"/>
      </w:pPr>
      <w:r w:rsidRPr="00206C39">
        <w:rPr>
          <w:sz w:val="22"/>
          <w:szCs w:val="22"/>
        </w:rPr>
        <w:t xml:space="preserve">25. gr. um </w:t>
      </w:r>
      <w:r w:rsidR="00206C39">
        <w:t>kjörtímabil stjórnarmanna og kjörstjórnar er tvö ár. Kjörtímabil fulltrúa á þing B.S.R.B. fari eftir lögum bandalagsins.</w:t>
      </w:r>
      <w:r w:rsidR="00206C39" w:rsidDel="00206C39">
        <w:t xml:space="preserve"> </w:t>
      </w:r>
      <w:r w:rsidR="00206C39">
        <w:t xml:space="preserve"> Bætt við greinina eftirfarandi texta: </w:t>
      </w:r>
      <w:r w:rsidR="00BA2ECC">
        <w:t xml:space="preserve">„þurfi stjórnarmaður, varastjórnarmaður eða trúnaðarmaður að segja sæti sínu lausu áður en kjörtímabili hans lýkur skal hann tilkynna það til stjórnar félagsins og tekur afsögnin gildi um leið og hún hefur verið afgreidd á stjórnarfundi. </w:t>
      </w:r>
    </w:p>
    <w:p w14:paraId="109C9F3A" w14:textId="77777777" w:rsidR="00D12A4E" w:rsidRPr="00206C39" w:rsidRDefault="00D12A4E" w:rsidP="00A7111E">
      <w:pPr>
        <w:pStyle w:val="ListParagraph"/>
        <w:jc w:val="both"/>
        <w:rPr>
          <w:sz w:val="22"/>
          <w:szCs w:val="22"/>
        </w:rPr>
      </w:pPr>
    </w:p>
    <w:p w14:paraId="358D1279" w14:textId="2D9FE4C6" w:rsidR="002E6F00" w:rsidRDefault="002E6F00" w:rsidP="002E6F00">
      <w:pPr>
        <w:jc w:val="both"/>
        <w:rPr>
          <w:sz w:val="22"/>
          <w:szCs w:val="22"/>
        </w:rPr>
      </w:pPr>
      <w:r>
        <w:rPr>
          <w:sz w:val="22"/>
          <w:szCs w:val="22"/>
        </w:rPr>
        <w:t xml:space="preserve">Jafnframt var það tillaga stjórnar </w:t>
      </w:r>
      <w:r w:rsidR="008F69E6">
        <w:rPr>
          <w:sz w:val="22"/>
          <w:szCs w:val="22"/>
        </w:rPr>
        <w:t xml:space="preserve">TFÍ </w:t>
      </w:r>
      <w:r>
        <w:rPr>
          <w:sz w:val="22"/>
          <w:szCs w:val="22"/>
        </w:rPr>
        <w:t>að lög félagsins skyldu endurskoðuð í heild fyrir næsta aðalfund.</w:t>
      </w:r>
    </w:p>
    <w:p w14:paraId="000A6A4D" w14:textId="77777777" w:rsidR="002E6F00" w:rsidRDefault="002E6F00" w:rsidP="002E6F00">
      <w:pPr>
        <w:jc w:val="both"/>
        <w:rPr>
          <w:sz w:val="22"/>
          <w:szCs w:val="22"/>
        </w:rPr>
      </w:pPr>
      <w:r>
        <w:rPr>
          <w:sz w:val="22"/>
          <w:szCs w:val="22"/>
        </w:rPr>
        <w:t>Í framhaldi af þessu gaf fundarstjóri orðið laust ef menn vildu tjá sig.</w:t>
      </w:r>
    </w:p>
    <w:p w14:paraId="2A9CC43F" w14:textId="77777777" w:rsidR="002E6F00" w:rsidRDefault="002E6F00" w:rsidP="002E6F00">
      <w:pPr>
        <w:jc w:val="both"/>
        <w:rPr>
          <w:b/>
          <w:sz w:val="22"/>
          <w:szCs w:val="22"/>
        </w:rPr>
      </w:pPr>
    </w:p>
    <w:p w14:paraId="5B21682C" w14:textId="249397BB" w:rsidR="002E6F00" w:rsidRDefault="005B65E4" w:rsidP="002E6F00">
      <w:pPr>
        <w:jc w:val="both"/>
        <w:rPr>
          <w:sz w:val="22"/>
          <w:szCs w:val="22"/>
        </w:rPr>
      </w:pPr>
      <w:r>
        <w:rPr>
          <w:b/>
          <w:sz w:val="22"/>
          <w:szCs w:val="22"/>
        </w:rPr>
        <w:t>Félagsmaður</w:t>
      </w:r>
      <w:r w:rsidR="002E6F00">
        <w:rPr>
          <w:sz w:val="22"/>
          <w:szCs w:val="22"/>
        </w:rPr>
        <w:t xml:space="preserve"> spurði úr sæti hvort Pétur fráfarandi stjórnarmaður ætti ekki eftir 1 ár og þá hvort Hallgrímur sem er nýr í stjórn myndi þá ekki í raun sitja bara í 1 ár?</w:t>
      </w:r>
    </w:p>
    <w:p w14:paraId="2BA64BCF" w14:textId="77777777" w:rsidR="002E6F00" w:rsidRDefault="002E6F00" w:rsidP="002E6F00">
      <w:pPr>
        <w:jc w:val="both"/>
        <w:rPr>
          <w:sz w:val="22"/>
          <w:szCs w:val="22"/>
        </w:rPr>
      </w:pPr>
    </w:p>
    <w:p w14:paraId="25B7064A" w14:textId="7A68435E" w:rsidR="00855BEF" w:rsidRDefault="008F69E6" w:rsidP="002E6F00">
      <w:pPr>
        <w:jc w:val="both"/>
        <w:rPr>
          <w:sz w:val="22"/>
          <w:szCs w:val="22"/>
        </w:rPr>
      </w:pPr>
      <w:r>
        <w:rPr>
          <w:b/>
          <w:sz w:val="22"/>
          <w:szCs w:val="22"/>
        </w:rPr>
        <w:t>Félagsmaður</w:t>
      </w:r>
      <w:r w:rsidR="002E6F00" w:rsidRPr="008F69E6">
        <w:rPr>
          <w:sz w:val="22"/>
          <w:szCs w:val="22"/>
        </w:rPr>
        <w:t xml:space="preserve"> </w:t>
      </w:r>
      <w:r w:rsidR="00855BEF">
        <w:rPr>
          <w:sz w:val="22"/>
          <w:szCs w:val="22"/>
        </w:rPr>
        <w:t>s</w:t>
      </w:r>
      <w:r w:rsidR="002E6F00">
        <w:rPr>
          <w:sz w:val="22"/>
          <w:szCs w:val="22"/>
        </w:rPr>
        <w:t xml:space="preserve">té í pontu og velti þeirri spurningu upp hvort það væri hægt að gera lagabreytingar á aðalfundi? – Fundarstjóri svaraði því til og vildi meina að það væri hægt ef 2/3 hlutar fundarmanna greiða því atkvæði. Í kjölfarið spannst umræða um </w:t>
      </w:r>
      <w:r w:rsidR="00855BEF">
        <w:rPr>
          <w:sz w:val="22"/>
          <w:szCs w:val="22"/>
        </w:rPr>
        <w:t xml:space="preserve">skýrslu stjórnar og þann vana að bera þær undir atkvæði. Í framhaldi af því lagði </w:t>
      </w:r>
      <w:r>
        <w:rPr>
          <w:sz w:val="22"/>
          <w:szCs w:val="22"/>
        </w:rPr>
        <w:t>félagsmaður</w:t>
      </w:r>
      <w:r w:rsidR="00855BEF">
        <w:rPr>
          <w:sz w:val="22"/>
          <w:szCs w:val="22"/>
        </w:rPr>
        <w:t xml:space="preserve"> til lagabreytingu þess efnis að því verði hætt. </w:t>
      </w:r>
    </w:p>
    <w:p w14:paraId="7979004C" w14:textId="77777777" w:rsidR="00855BEF" w:rsidRDefault="00855BEF" w:rsidP="002E6F00">
      <w:pPr>
        <w:jc w:val="both"/>
        <w:rPr>
          <w:b/>
          <w:sz w:val="22"/>
          <w:szCs w:val="22"/>
        </w:rPr>
      </w:pPr>
    </w:p>
    <w:p w14:paraId="320D6563" w14:textId="47F7D270" w:rsidR="002E6F00" w:rsidRDefault="008F69E6" w:rsidP="002E6F00">
      <w:pPr>
        <w:jc w:val="both"/>
        <w:rPr>
          <w:sz w:val="22"/>
          <w:szCs w:val="22"/>
        </w:rPr>
      </w:pPr>
      <w:r>
        <w:rPr>
          <w:b/>
          <w:sz w:val="22"/>
          <w:szCs w:val="22"/>
        </w:rPr>
        <w:t>Félagsmaður</w:t>
      </w:r>
      <w:r w:rsidR="00855BEF">
        <w:rPr>
          <w:sz w:val="22"/>
          <w:szCs w:val="22"/>
        </w:rPr>
        <w:t xml:space="preserve"> benti þá á lög félagsins og vísaði til 15. gr. um störf aðalfundar.</w:t>
      </w:r>
    </w:p>
    <w:p w14:paraId="46F75185" w14:textId="77777777" w:rsidR="00855BEF" w:rsidRDefault="00855BEF" w:rsidP="002E6F00">
      <w:pPr>
        <w:jc w:val="both"/>
        <w:rPr>
          <w:sz w:val="22"/>
          <w:szCs w:val="22"/>
        </w:rPr>
      </w:pPr>
    </w:p>
    <w:p w14:paraId="18FF2AE5" w14:textId="0EDC8CDE" w:rsidR="00773502" w:rsidRPr="00A5241F" w:rsidRDefault="00855BEF" w:rsidP="00A5241F">
      <w:pPr>
        <w:pStyle w:val="ListParagraph"/>
        <w:numPr>
          <w:ilvl w:val="0"/>
          <w:numId w:val="38"/>
        </w:numPr>
        <w:jc w:val="both"/>
        <w:rPr>
          <w:sz w:val="22"/>
          <w:szCs w:val="22"/>
        </w:rPr>
      </w:pPr>
      <w:r w:rsidRPr="00A5241F">
        <w:rPr>
          <w:sz w:val="22"/>
          <w:szCs w:val="22"/>
        </w:rPr>
        <w:t xml:space="preserve">Eftir nokkra umræðu um spurningu </w:t>
      </w:r>
      <w:r w:rsidR="008F69E6">
        <w:rPr>
          <w:sz w:val="22"/>
          <w:szCs w:val="22"/>
        </w:rPr>
        <w:t>félagsmanns</w:t>
      </w:r>
      <w:r w:rsidRPr="00A5241F">
        <w:rPr>
          <w:sz w:val="22"/>
          <w:szCs w:val="22"/>
        </w:rPr>
        <w:t xml:space="preserve"> var ákveðið taka þetta til skoðunar í </w:t>
      </w:r>
      <w:r w:rsidR="00773502" w:rsidRPr="00A5241F">
        <w:rPr>
          <w:sz w:val="22"/>
          <w:szCs w:val="22"/>
        </w:rPr>
        <w:t xml:space="preserve">heildarendurskoðun laga félagsins </w:t>
      </w:r>
      <w:r w:rsidRPr="00A5241F">
        <w:rPr>
          <w:sz w:val="22"/>
          <w:szCs w:val="22"/>
        </w:rPr>
        <w:t xml:space="preserve">þar sem </w:t>
      </w:r>
      <w:r w:rsidR="00773502" w:rsidRPr="00A5241F">
        <w:rPr>
          <w:sz w:val="22"/>
          <w:szCs w:val="22"/>
        </w:rPr>
        <w:t>allar lagabreytingar falla undir Laganefnd.</w:t>
      </w:r>
    </w:p>
    <w:p w14:paraId="101D42ED" w14:textId="77777777" w:rsidR="00773502" w:rsidRDefault="00773502" w:rsidP="002E6F00">
      <w:pPr>
        <w:jc w:val="both"/>
        <w:rPr>
          <w:sz w:val="22"/>
          <w:szCs w:val="22"/>
        </w:rPr>
      </w:pPr>
    </w:p>
    <w:p w14:paraId="4D9D2642" w14:textId="18467748" w:rsidR="00855BEF" w:rsidRDefault="008F69E6" w:rsidP="002E6F00">
      <w:pPr>
        <w:jc w:val="both"/>
        <w:rPr>
          <w:sz w:val="22"/>
          <w:szCs w:val="22"/>
        </w:rPr>
      </w:pPr>
      <w:r>
        <w:rPr>
          <w:b/>
          <w:sz w:val="22"/>
          <w:szCs w:val="22"/>
        </w:rPr>
        <w:t>Félagsmaður</w:t>
      </w:r>
      <w:r w:rsidR="00773502">
        <w:rPr>
          <w:sz w:val="22"/>
          <w:szCs w:val="22"/>
        </w:rPr>
        <w:t xml:space="preserve"> kvað sér hljóðs og vildi skerpa á reglum um trúnaðarmenn, sérstaklega</w:t>
      </w:r>
      <w:r w:rsidR="005E1C16">
        <w:rPr>
          <w:sz w:val="22"/>
          <w:szCs w:val="22"/>
        </w:rPr>
        <w:t xml:space="preserve"> orðalagi í</w:t>
      </w:r>
      <w:r w:rsidR="00773502">
        <w:rPr>
          <w:sz w:val="22"/>
          <w:szCs w:val="22"/>
        </w:rPr>
        <w:t xml:space="preserve"> 3. gr., sbr. 20. gr.</w:t>
      </w:r>
      <w:r w:rsidR="005E1C16">
        <w:rPr>
          <w:sz w:val="22"/>
          <w:szCs w:val="22"/>
        </w:rPr>
        <w:t xml:space="preserve"> laga félagsins.</w:t>
      </w:r>
      <w:r w:rsidR="00773502">
        <w:rPr>
          <w:sz w:val="22"/>
          <w:szCs w:val="22"/>
        </w:rPr>
        <w:t xml:space="preserve">  </w:t>
      </w:r>
    </w:p>
    <w:p w14:paraId="20D1999B" w14:textId="77777777" w:rsidR="00773502" w:rsidRDefault="00773502" w:rsidP="002E6F00">
      <w:pPr>
        <w:jc w:val="both"/>
        <w:rPr>
          <w:sz w:val="22"/>
          <w:szCs w:val="22"/>
        </w:rPr>
      </w:pPr>
    </w:p>
    <w:p w14:paraId="6569E226" w14:textId="77777777" w:rsidR="0007107A" w:rsidRDefault="0007107A" w:rsidP="002E6F00">
      <w:pPr>
        <w:jc w:val="both"/>
        <w:rPr>
          <w:b/>
          <w:sz w:val="22"/>
          <w:szCs w:val="22"/>
        </w:rPr>
      </w:pPr>
    </w:p>
    <w:p w14:paraId="20D8BF0E" w14:textId="77777777" w:rsidR="0007107A" w:rsidRDefault="0007107A" w:rsidP="002E6F00">
      <w:pPr>
        <w:jc w:val="both"/>
        <w:rPr>
          <w:b/>
          <w:sz w:val="22"/>
          <w:szCs w:val="22"/>
        </w:rPr>
      </w:pPr>
    </w:p>
    <w:p w14:paraId="76E68056" w14:textId="77777777" w:rsidR="0007107A" w:rsidRDefault="0007107A" w:rsidP="002E6F00">
      <w:pPr>
        <w:jc w:val="both"/>
        <w:rPr>
          <w:b/>
          <w:sz w:val="22"/>
          <w:szCs w:val="22"/>
        </w:rPr>
      </w:pPr>
    </w:p>
    <w:p w14:paraId="5255E24C" w14:textId="77777777" w:rsidR="0007107A" w:rsidRDefault="0007107A" w:rsidP="002E6F00">
      <w:pPr>
        <w:jc w:val="both"/>
        <w:rPr>
          <w:b/>
          <w:sz w:val="22"/>
          <w:szCs w:val="22"/>
        </w:rPr>
      </w:pPr>
    </w:p>
    <w:p w14:paraId="3AC0A03B" w14:textId="77777777" w:rsidR="0007107A" w:rsidRDefault="0007107A" w:rsidP="002E6F00">
      <w:pPr>
        <w:jc w:val="both"/>
        <w:rPr>
          <w:b/>
          <w:sz w:val="22"/>
          <w:szCs w:val="22"/>
        </w:rPr>
      </w:pPr>
    </w:p>
    <w:p w14:paraId="5F3237E8" w14:textId="77777777" w:rsidR="0007107A" w:rsidRDefault="0007107A" w:rsidP="002E6F00">
      <w:pPr>
        <w:jc w:val="both"/>
        <w:rPr>
          <w:b/>
          <w:sz w:val="22"/>
          <w:szCs w:val="22"/>
        </w:rPr>
      </w:pPr>
    </w:p>
    <w:p w14:paraId="23FE8ACE" w14:textId="0ACFC12B" w:rsidR="00773502" w:rsidRDefault="008F69E6" w:rsidP="002E6F00">
      <w:pPr>
        <w:jc w:val="both"/>
        <w:rPr>
          <w:sz w:val="22"/>
          <w:szCs w:val="22"/>
        </w:rPr>
      </w:pPr>
      <w:r>
        <w:rPr>
          <w:b/>
          <w:sz w:val="22"/>
          <w:szCs w:val="22"/>
        </w:rPr>
        <w:t>Félagsmaður</w:t>
      </w:r>
      <w:r w:rsidR="00773502">
        <w:rPr>
          <w:sz w:val="22"/>
          <w:szCs w:val="22"/>
        </w:rPr>
        <w:t xml:space="preserve"> sagði að reglurnar væru „lifandi plagg“ og tækju þ.a.l. breytingum. Í framhaldi af því sté Birna í pontu og sagði frá samantekt („plagginu“) TFÍ á breytingum á lögum TFÍ vegna nýrra regla um trúnaðarmenn.</w:t>
      </w:r>
    </w:p>
    <w:p w14:paraId="771FBCDA" w14:textId="77777777" w:rsidR="00773502" w:rsidRDefault="00773502" w:rsidP="002E6F00">
      <w:pPr>
        <w:jc w:val="both"/>
        <w:rPr>
          <w:sz w:val="22"/>
          <w:szCs w:val="22"/>
        </w:rPr>
      </w:pPr>
    </w:p>
    <w:p w14:paraId="179CE3FE" w14:textId="0C73D83E" w:rsidR="00773502" w:rsidRDefault="008F69E6" w:rsidP="002E6F00">
      <w:pPr>
        <w:jc w:val="both"/>
        <w:rPr>
          <w:sz w:val="22"/>
          <w:szCs w:val="22"/>
        </w:rPr>
      </w:pPr>
      <w:r>
        <w:rPr>
          <w:b/>
          <w:sz w:val="22"/>
          <w:szCs w:val="22"/>
        </w:rPr>
        <w:t>Félagsmaður</w:t>
      </w:r>
      <w:r w:rsidR="00773502">
        <w:rPr>
          <w:sz w:val="22"/>
          <w:szCs w:val="22"/>
        </w:rPr>
        <w:t xml:space="preserve"> kvað sér hljóðs úr sal og talaði um þarfa og góða vinnu við gerð nýrra reglna um trúnaðarmenn</w:t>
      </w:r>
      <w:r w:rsidR="00BB680A">
        <w:rPr>
          <w:sz w:val="22"/>
          <w:szCs w:val="22"/>
        </w:rPr>
        <w:t xml:space="preserve"> – ánægður með að þetta sé komið fram.</w:t>
      </w:r>
    </w:p>
    <w:p w14:paraId="78E35738" w14:textId="77777777" w:rsidR="00BB680A" w:rsidRDefault="00BB680A" w:rsidP="002E6F00">
      <w:pPr>
        <w:jc w:val="both"/>
        <w:rPr>
          <w:sz w:val="22"/>
          <w:szCs w:val="22"/>
        </w:rPr>
      </w:pPr>
    </w:p>
    <w:p w14:paraId="55CA04C1" w14:textId="77777777" w:rsidR="00980B74" w:rsidRDefault="00980B74" w:rsidP="002E6F00">
      <w:pPr>
        <w:jc w:val="both"/>
        <w:rPr>
          <w:sz w:val="22"/>
          <w:szCs w:val="22"/>
        </w:rPr>
      </w:pPr>
    </w:p>
    <w:p w14:paraId="59CC6C5A" w14:textId="77777777" w:rsidR="00980B74" w:rsidRDefault="00980B74" w:rsidP="002E6F00">
      <w:pPr>
        <w:jc w:val="both"/>
        <w:rPr>
          <w:sz w:val="22"/>
          <w:szCs w:val="22"/>
        </w:rPr>
      </w:pPr>
    </w:p>
    <w:p w14:paraId="4495F847" w14:textId="1A842000" w:rsidR="00855BEF" w:rsidRDefault="00BB680A" w:rsidP="002E6F00">
      <w:pPr>
        <w:jc w:val="both"/>
        <w:rPr>
          <w:sz w:val="22"/>
          <w:szCs w:val="22"/>
        </w:rPr>
      </w:pPr>
      <w:r>
        <w:rPr>
          <w:sz w:val="22"/>
          <w:szCs w:val="22"/>
        </w:rPr>
        <w:t xml:space="preserve">Í lokin bar fundarstjóri upp tillögu stjórnar TFÍ um </w:t>
      </w:r>
      <w:r w:rsidR="00A7111E">
        <w:rPr>
          <w:sz w:val="22"/>
          <w:szCs w:val="22"/>
        </w:rPr>
        <w:t>ofangreindar lagabreytingar</w:t>
      </w:r>
      <w:r w:rsidR="008F69E6">
        <w:rPr>
          <w:sz w:val="22"/>
          <w:szCs w:val="22"/>
        </w:rPr>
        <w:t>, sbr. neðangreindan</w:t>
      </w:r>
      <w:r w:rsidR="00555377">
        <w:rPr>
          <w:sz w:val="22"/>
          <w:szCs w:val="22"/>
        </w:rPr>
        <w:t xml:space="preserve"> </w:t>
      </w:r>
      <w:r w:rsidR="008F69E6">
        <w:rPr>
          <w:sz w:val="22"/>
          <w:szCs w:val="22"/>
        </w:rPr>
        <w:t>texta</w:t>
      </w:r>
      <w:r w:rsidR="00A7111E">
        <w:rPr>
          <w:sz w:val="22"/>
          <w:szCs w:val="22"/>
        </w:rPr>
        <w:t>.</w:t>
      </w:r>
    </w:p>
    <w:p w14:paraId="713C9F9A" w14:textId="3DC3D6B3" w:rsidR="00555377" w:rsidRDefault="00555377" w:rsidP="002E6F00">
      <w:pPr>
        <w:jc w:val="both"/>
        <w:rPr>
          <w:sz w:val="22"/>
          <w:szCs w:val="22"/>
        </w:rPr>
      </w:pPr>
    </w:p>
    <w:p w14:paraId="1825EC3D" w14:textId="49D85EFB" w:rsidR="00555377" w:rsidRPr="00555377" w:rsidRDefault="00555377" w:rsidP="006200EC">
      <w:pPr>
        <w:rPr>
          <w:i/>
          <w:sz w:val="22"/>
          <w:szCs w:val="22"/>
        </w:rPr>
      </w:pPr>
      <w:r w:rsidRPr="00555377">
        <w:rPr>
          <w:i/>
          <w:sz w:val="22"/>
          <w:szCs w:val="22"/>
        </w:rPr>
        <w:t>„Stjórn TFÍ leggur til eftirfarandi breytingar á lögum TFÍ. Tillagan var send laganefnd til yfirferðar og er nú borin undir félagsmenn á aðalfundi.</w:t>
      </w:r>
    </w:p>
    <w:p w14:paraId="01E4A805" w14:textId="77777777" w:rsidR="00555377" w:rsidRPr="00555377" w:rsidRDefault="00555377" w:rsidP="006200EC">
      <w:pPr>
        <w:rPr>
          <w:i/>
          <w:sz w:val="22"/>
          <w:szCs w:val="22"/>
        </w:rPr>
      </w:pPr>
    </w:p>
    <w:p w14:paraId="3C0E82B6" w14:textId="77777777" w:rsidR="00555377" w:rsidRPr="00555377" w:rsidRDefault="00555377" w:rsidP="006200EC">
      <w:pPr>
        <w:rPr>
          <w:i/>
          <w:sz w:val="22"/>
          <w:szCs w:val="22"/>
        </w:rPr>
      </w:pPr>
      <w:r w:rsidRPr="00555377">
        <w:rPr>
          <w:i/>
          <w:sz w:val="22"/>
          <w:szCs w:val="22"/>
        </w:rPr>
        <w:t>13. gr. Störf aðalfundar eru þessi:</w:t>
      </w:r>
    </w:p>
    <w:p w14:paraId="13B9511F" w14:textId="77777777" w:rsidR="00555377" w:rsidRPr="00555377" w:rsidRDefault="00555377" w:rsidP="006200EC">
      <w:pPr>
        <w:pStyle w:val="NoSpacing"/>
        <w:ind w:left="360"/>
        <w:rPr>
          <w:rFonts w:ascii="Times New Roman" w:eastAsia="Times New Roman" w:hAnsi="Times New Roman" w:cs="Times New Roman"/>
          <w:i/>
          <w:lang w:eastAsia="is-IS"/>
        </w:rPr>
      </w:pPr>
      <w:r w:rsidRPr="00555377">
        <w:rPr>
          <w:rFonts w:ascii="Times New Roman" w:eastAsia="Times New Roman" w:hAnsi="Times New Roman" w:cs="Times New Roman"/>
          <w:i/>
          <w:lang w:eastAsia="is-IS"/>
        </w:rPr>
        <w:t>Í lið B skal bæta inn kjöri trúnaðarmanna og taka út setninguna ,,þegar það fer fram“, vegna þess að kjör stjórnar- og trúnaðarmanna fer fram á hverju ári.</w:t>
      </w:r>
    </w:p>
    <w:p w14:paraId="4769C3F0" w14:textId="77777777" w:rsidR="00555377" w:rsidRPr="00555377" w:rsidRDefault="00555377" w:rsidP="006200EC">
      <w:pPr>
        <w:pStyle w:val="NoSpacing"/>
        <w:rPr>
          <w:rFonts w:ascii="Times New Roman" w:eastAsia="Times New Roman" w:hAnsi="Times New Roman" w:cs="Times New Roman"/>
          <w:i/>
          <w:lang w:eastAsia="is-IS"/>
        </w:rPr>
      </w:pPr>
    </w:p>
    <w:p w14:paraId="3F8EB870" w14:textId="77777777" w:rsidR="00555377" w:rsidRPr="00555377" w:rsidRDefault="00555377" w:rsidP="006200EC">
      <w:pPr>
        <w:pStyle w:val="NoSpacing"/>
        <w:rPr>
          <w:rFonts w:ascii="Times New Roman" w:eastAsia="Times New Roman" w:hAnsi="Times New Roman" w:cs="Times New Roman"/>
          <w:i/>
          <w:lang w:eastAsia="is-IS"/>
        </w:rPr>
      </w:pPr>
      <w:r w:rsidRPr="00555377">
        <w:rPr>
          <w:rFonts w:ascii="Times New Roman" w:eastAsia="Times New Roman" w:hAnsi="Times New Roman" w:cs="Times New Roman"/>
          <w:i/>
          <w:lang w:eastAsia="is-IS"/>
        </w:rPr>
        <w:t>13 gr.</w:t>
      </w:r>
      <w:r w:rsidRPr="00555377">
        <w:rPr>
          <w:rFonts w:ascii="Times New Roman" w:eastAsia="Times New Roman" w:hAnsi="Times New Roman" w:cs="Times New Roman"/>
          <w:i/>
          <w:lang w:eastAsia="is-IS"/>
        </w:rPr>
        <w:br/>
        <w:t>Störf aðalfundar eru þessi:</w:t>
      </w:r>
      <w:r w:rsidRPr="00555377">
        <w:rPr>
          <w:rFonts w:ascii="Times New Roman" w:eastAsia="Times New Roman" w:hAnsi="Times New Roman" w:cs="Times New Roman"/>
          <w:i/>
          <w:lang w:eastAsia="is-IS"/>
        </w:rPr>
        <w:br/>
        <w:t>A: Stjórn félagsins skal gera grein fyrir skýrslu um störf sín á liðnu starfsári ásamt endurskoðuðum reikningum. Eftir almennar umræður um skýrsluna og reikninga, skulu þau borin undir atkvæði til samþykktar eða úrskurðar.</w:t>
      </w:r>
      <w:r w:rsidRPr="00555377">
        <w:rPr>
          <w:rFonts w:ascii="Times New Roman" w:eastAsia="Times New Roman" w:hAnsi="Times New Roman" w:cs="Times New Roman"/>
          <w:i/>
          <w:lang w:eastAsia="is-IS"/>
        </w:rPr>
        <w:br/>
        <w:t>B: Formaður eða fundarstjóri lýsi úrslitum kosninga er fram hafa farið undir stjórn kjörstjórnar, svo sem kjöri stjórnarmanna, trúnaðarmanna, þegar það fer fram, og kosningu fulltrúa á þing B.S.R.B. það árið, sem kjörtímabili þeirra lýkur. Nýkjörin stjórn tekur við stjórnarstörfum á aðalfundi að kjöri loknu.</w:t>
      </w:r>
      <w:r w:rsidRPr="00555377">
        <w:rPr>
          <w:rFonts w:ascii="Times New Roman" w:eastAsia="Times New Roman" w:hAnsi="Times New Roman" w:cs="Times New Roman"/>
          <w:i/>
          <w:lang w:eastAsia="is-IS"/>
        </w:rPr>
        <w:br/>
        <w:t>C: Lagabreytingar teknar til umræðu og afgreiðslu, ef um þær er að ræða.</w:t>
      </w:r>
      <w:r w:rsidRPr="00555377">
        <w:rPr>
          <w:rFonts w:ascii="Times New Roman" w:eastAsia="Times New Roman" w:hAnsi="Times New Roman" w:cs="Times New Roman"/>
          <w:i/>
          <w:lang w:eastAsia="is-IS"/>
        </w:rPr>
        <w:br/>
        <w:t>D: Ákveða skal árstillag félagsmanna fyrir eitt ár í senn.</w:t>
      </w:r>
      <w:r w:rsidRPr="00555377">
        <w:rPr>
          <w:rFonts w:ascii="Times New Roman" w:eastAsia="Times New Roman" w:hAnsi="Times New Roman" w:cs="Times New Roman"/>
          <w:i/>
          <w:lang w:eastAsia="is-IS"/>
        </w:rPr>
        <w:br/>
        <w:t>E: Kosning þriggja manna kjörstjórnar og tveggja til vara til tveggja ára, það árið sem hefur oddatölu í ártali. Kjörstjórnarmenn skulu ekki eiga sæti í aðalstjórn. Kosning kjörstjórnar fari fram á aðalfundi og með beinni kosningu, og ræður einfaldur meirihluti úrslitum.</w:t>
      </w:r>
      <w:r w:rsidRPr="00555377">
        <w:rPr>
          <w:rFonts w:ascii="Times New Roman" w:eastAsia="Times New Roman" w:hAnsi="Times New Roman" w:cs="Times New Roman"/>
          <w:i/>
          <w:lang w:eastAsia="is-IS"/>
        </w:rPr>
        <w:br/>
        <w:t>F: Kjósa skal þriggja manna laganefnd árlega.</w:t>
      </w:r>
      <w:r w:rsidRPr="00555377">
        <w:rPr>
          <w:rFonts w:ascii="Times New Roman" w:eastAsia="Times New Roman" w:hAnsi="Times New Roman" w:cs="Times New Roman"/>
          <w:i/>
          <w:lang w:eastAsia="is-IS"/>
        </w:rPr>
        <w:br/>
        <w:t>G: Önnur mál, svo sem á öðrum fundum félagsins.</w:t>
      </w:r>
    </w:p>
    <w:p w14:paraId="2B499825" w14:textId="77777777" w:rsidR="00555377" w:rsidRPr="00555377" w:rsidRDefault="00555377" w:rsidP="006200EC">
      <w:pPr>
        <w:pStyle w:val="NoSpacing"/>
        <w:rPr>
          <w:rFonts w:ascii="Times New Roman" w:eastAsia="Times New Roman" w:hAnsi="Times New Roman" w:cs="Times New Roman"/>
          <w:i/>
          <w:lang w:eastAsia="is-IS"/>
        </w:rPr>
      </w:pPr>
      <w:r w:rsidRPr="00555377">
        <w:rPr>
          <w:rFonts w:ascii="Times New Roman" w:eastAsia="Times New Roman" w:hAnsi="Times New Roman" w:cs="Times New Roman"/>
          <w:i/>
          <w:lang w:eastAsia="is-IS"/>
        </w:rPr>
        <w:t>15. gr. Um framkvæmd kosninga.</w:t>
      </w:r>
    </w:p>
    <w:p w14:paraId="415E8B39" w14:textId="77777777" w:rsidR="00555377" w:rsidRPr="00555377" w:rsidRDefault="00555377" w:rsidP="006200EC">
      <w:pPr>
        <w:pStyle w:val="NoSpacing"/>
        <w:ind w:firstLine="360"/>
        <w:rPr>
          <w:rFonts w:ascii="Times New Roman" w:eastAsia="Times New Roman" w:hAnsi="Times New Roman" w:cs="Times New Roman"/>
          <w:i/>
          <w:lang w:eastAsia="is-IS"/>
        </w:rPr>
      </w:pPr>
      <w:r w:rsidRPr="00555377">
        <w:rPr>
          <w:rFonts w:ascii="Times New Roman" w:eastAsia="Times New Roman" w:hAnsi="Times New Roman" w:cs="Times New Roman"/>
          <w:i/>
          <w:lang w:eastAsia="is-IS"/>
        </w:rPr>
        <w:t>Bæta kjöri trúnaðarmanna í upptalninguna.</w:t>
      </w:r>
    </w:p>
    <w:p w14:paraId="630FE3FE" w14:textId="77777777" w:rsidR="00555377" w:rsidRPr="00555377" w:rsidRDefault="00555377" w:rsidP="006200EC">
      <w:pPr>
        <w:pStyle w:val="NoSpacing"/>
        <w:rPr>
          <w:rFonts w:ascii="Times New Roman" w:eastAsia="Times New Roman" w:hAnsi="Times New Roman" w:cs="Times New Roman"/>
          <w:i/>
          <w:lang w:eastAsia="is-IS"/>
        </w:rPr>
      </w:pPr>
    </w:p>
    <w:p w14:paraId="73AA82C1" w14:textId="77777777" w:rsidR="00555377" w:rsidRPr="00555377" w:rsidRDefault="00555377" w:rsidP="006200EC">
      <w:pPr>
        <w:pStyle w:val="NoSpacing"/>
        <w:rPr>
          <w:rFonts w:ascii="Times New Roman" w:eastAsia="Times New Roman" w:hAnsi="Times New Roman" w:cs="Times New Roman"/>
          <w:i/>
          <w:lang w:eastAsia="is-IS"/>
        </w:rPr>
      </w:pPr>
      <w:r w:rsidRPr="00555377">
        <w:rPr>
          <w:rFonts w:ascii="Times New Roman" w:eastAsia="Times New Roman" w:hAnsi="Times New Roman" w:cs="Times New Roman"/>
          <w:i/>
          <w:lang w:eastAsia="is-IS"/>
        </w:rPr>
        <w:t>15. gr.</w:t>
      </w:r>
      <w:r w:rsidRPr="00555377">
        <w:rPr>
          <w:rFonts w:ascii="Times New Roman" w:eastAsia="Times New Roman" w:hAnsi="Times New Roman" w:cs="Times New Roman"/>
          <w:i/>
          <w:lang w:eastAsia="is-IS"/>
        </w:rPr>
        <w:br/>
        <w:t>Á því ári sem hefur oddatölu í ártali skal kjósa formann, tvo stjórnarmenn og einn varastjórnarmann. Á því ári er hefur jafna tölu í ártali skal kjósa tvo stjórnarmenn og einn varastjórnarmann, þá skal einnig kjósa skoðunarmenn reikninga félagsins.</w:t>
      </w:r>
    </w:p>
    <w:p w14:paraId="6755A65F" w14:textId="77777777" w:rsidR="0007107A" w:rsidRDefault="00555377" w:rsidP="006200EC">
      <w:pPr>
        <w:pStyle w:val="NoSpacing"/>
        <w:rPr>
          <w:rFonts w:ascii="Times New Roman" w:eastAsia="Times New Roman" w:hAnsi="Times New Roman" w:cs="Times New Roman"/>
          <w:i/>
          <w:lang w:eastAsia="is-IS"/>
        </w:rPr>
      </w:pPr>
      <w:r w:rsidRPr="00555377">
        <w:rPr>
          <w:rFonts w:ascii="Times New Roman" w:eastAsia="Times New Roman" w:hAnsi="Times New Roman" w:cs="Times New Roman"/>
          <w:i/>
          <w:lang w:eastAsia="is-IS"/>
        </w:rPr>
        <w:t>Á hverju ári skal kjósa tvo trúnaðarmenn, einn úr Reykjavík og einn utan Reykjavíkur.</w:t>
      </w:r>
      <w:r w:rsidRPr="00555377">
        <w:rPr>
          <w:rFonts w:ascii="Times New Roman" w:eastAsia="Times New Roman" w:hAnsi="Times New Roman" w:cs="Times New Roman"/>
          <w:i/>
          <w:lang w:eastAsia="is-IS"/>
        </w:rPr>
        <w:br/>
        <w:t>Fulltrúar á þing B.S.R.B. skulu kosnir á þinghaldsári B.S.R.B., sbr. 25 .gr.</w:t>
      </w:r>
      <w:r w:rsidRPr="00555377">
        <w:rPr>
          <w:rFonts w:ascii="Times New Roman" w:eastAsia="Times New Roman" w:hAnsi="Times New Roman" w:cs="Times New Roman"/>
          <w:i/>
          <w:lang w:eastAsia="is-IS"/>
        </w:rPr>
        <w:br/>
        <w:t>Gefi stjórnarmaður kost á sér í stöðu formanns, skal varastjórnarmaður taka sæti hans þar til úrslit kosninga liggur fyrir.</w:t>
      </w:r>
      <w:r w:rsidRPr="00555377">
        <w:rPr>
          <w:rFonts w:ascii="Times New Roman" w:eastAsia="Times New Roman" w:hAnsi="Times New Roman" w:cs="Times New Roman"/>
          <w:i/>
          <w:lang w:eastAsia="is-IS"/>
        </w:rPr>
        <w:br/>
        <w:t xml:space="preserve">Kosning fari fram áður en aðalfundur er haldinn og skulu atkvæði send í lokuðu umslagi til kjörstjórnar. Jafnóðum og atkvæði berast, skal skrásetja þau og setja í þar til gerðan kjörkassa. Kjörkassi skal læstur og innsiglaður. Formaður kjörstjórnar skal geyma lykilinn, en annar kjörstjórnarmaður innisiglið. Kjörkassi skal þannig gerður, að ekki sé unnt að opna hann nema vinna </w:t>
      </w:r>
    </w:p>
    <w:p w14:paraId="3321E9ED" w14:textId="77777777" w:rsidR="0007107A" w:rsidRDefault="0007107A" w:rsidP="006200EC">
      <w:pPr>
        <w:pStyle w:val="NoSpacing"/>
        <w:rPr>
          <w:rFonts w:ascii="Times New Roman" w:eastAsia="Times New Roman" w:hAnsi="Times New Roman" w:cs="Times New Roman"/>
          <w:i/>
          <w:lang w:eastAsia="is-IS"/>
        </w:rPr>
      </w:pPr>
    </w:p>
    <w:p w14:paraId="2D66B7AF" w14:textId="77777777" w:rsidR="0007107A" w:rsidRDefault="0007107A" w:rsidP="006200EC">
      <w:pPr>
        <w:pStyle w:val="NoSpacing"/>
        <w:rPr>
          <w:rFonts w:ascii="Times New Roman" w:eastAsia="Times New Roman" w:hAnsi="Times New Roman" w:cs="Times New Roman"/>
          <w:i/>
          <w:lang w:eastAsia="is-IS"/>
        </w:rPr>
      </w:pPr>
    </w:p>
    <w:p w14:paraId="44C259A4" w14:textId="77777777" w:rsidR="0007107A" w:rsidRDefault="0007107A" w:rsidP="006200EC">
      <w:pPr>
        <w:pStyle w:val="NoSpacing"/>
        <w:rPr>
          <w:rFonts w:ascii="Times New Roman" w:eastAsia="Times New Roman" w:hAnsi="Times New Roman" w:cs="Times New Roman"/>
          <w:i/>
          <w:lang w:eastAsia="is-IS"/>
        </w:rPr>
      </w:pPr>
    </w:p>
    <w:p w14:paraId="7AF79A57" w14:textId="77777777" w:rsidR="0007107A" w:rsidRDefault="0007107A" w:rsidP="006200EC">
      <w:pPr>
        <w:pStyle w:val="NoSpacing"/>
        <w:rPr>
          <w:rFonts w:ascii="Times New Roman" w:eastAsia="Times New Roman" w:hAnsi="Times New Roman" w:cs="Times New Roman"/>
          <w:i/>
          <w:lang w:eastAsia="is-IS"/>
        </w:rPr>
      </w:pPr>
    </w:p>
    <w:p w14:paraId="10F6FB9A" w14:textId="77777777" w:rsidR="0007107A" w:rsidRDefault="0007107A" w:rsidP="006200EC">
      <w:pPr>
        <w:pStyle w:val="NoSpacing"/>
        <w:rPr>
          <w:rFonts w:ascii="Times New Roman" w:eastAsia="Times New Roman" w:hAnsi="Times New Roman" w:cs="Times New Roman"/>
          <w:i/>
          <w:lang w:eastAsia="is-IS"/>
        </w:rPr>
      </w:pPr>
    </w:p>
    <w:p w14:paraId="6F670D23" w14:textId="07E901CE" w:rsidR="00555377" w:rsidRPr="00555377" w:rsidRDefault="00555377" w:rsidP="006200EC">
      <w:pPr>
        <w:pStyle w:val="NoSpacing"/>
        <w:rPr>
          <w:rFonts w:ascii="Times New Roman" w:eastAsia="Times New Roman" w:hAnsi="Times New Roman" w:cs="Times New Roman"/>
          <w:i/>
          <w:lang w:eastAsia="is-IS"/>
        </w:rPr>
      </w:pPr>
      <w:r w:rsidRPr="00555377">
        <w:rPr>
          <w:rFonts w:ascii="Times New Roman" w:eastAsia="Times New Roman" w:hAnsi="Times New Roman" w:cs="Times New Roman"/>
          <w:i/>
          <w:lang w:eastAsia="is-IS"/>
        </w:rPr>
        <w:t>á honum skemmdir, meðan hann er læstur og innsiglaður. Kjörkassinn skal vera í vörslu kjörstjórnar, sem ábyrgist að óviðkomandi hafi ekki aðgang að honum meðan á atkvæðagreiðslu stendur. Auk þess sem atkvæðagreiðsla fer bréflega fram, er kjörstjórn heimilt, þar sem því verður við komið, að láta setja atkvæði beint í kjörkassa, og fer kjör þá fram á venjulegan hátt í kjörklefa eða herbergi, þar sem enginn annar er staddur en sá, er atkvæði greiðir. Ef út af ákvæðum þessarar greinar um tilhögun kosninga er brugðið, er kosning ógild. Framboð standa þó óbreytt, þótt endurtaka þurfi kosninguna, nema þyngri viðurlög séu í öðrum lögum.</w:t>
      </w:r>
      <w:r w:rsidRPr="00555377">
        <w:rPr>
          <w:rFonts w:ascii="Times New Roman" w:eastAsia="Times New Roman" w:hAnsi="Times New Roman" w:cs="Times New Roman"/>
          <w:i/>
          <w:lang w:eastAsia="is-IS"/>
        </w:rPr>
        <w:br/>
        <w:t>Heimilt er að viðhafa rafræna atkvæðagreiðslu. Rafræn atkvæðagreiðsla skal framkvæmd þannig að þeim er kosningarétt eiga er sendur aðgangslykill að rafrænum kjörseðli með tölvupósti.</w:t>
      </w:r>
      <w:r w:rsidRPr="00555377">
        <w:rPr>
          <w:rFonts w:ascii="Times New Roman" w:eastAsia="Times New Roman" w:hAnsi="Times New Roman" w:cs="Times New Roman"/>
          <w:i/>
          <w:lang w:eastAsia="is-IS"/>
        </w:rPr>
        <w:br/>
        <w:t>Kjörstjórn skal leita til sérfróðra aðila um framkvæmd rafrænna kosninga. Framkvæmd skal hagað þannig að öllum tollvörðum sé gert kleift að nýta kosningarétt sinn og kosning opin í allt að fimm daga.</w:t>
      </w:r>
    </w:p>
    <w:p w14:paraId="5F6FEEA0" w14:textId="7F21D308" w:rsidR="00555377" w:rsidRDefault="00555377" w:rsidP="00555377">
      <w:pPr>
        <w:pStyle w:val="NoSpacing"/>
        <w:spacing w:line="360" w:lineRule="auto"/>
        <w:rPr>
          <w:rFonts w:ascii="Times New Roman" w:eastAsia="Times New Roman" w:hAnsi="Times New Roman" w:cs="Times New Roman"/>
          <w:i/>
          <w:lang w:eastAsia="is-IS"/>
        </w:rPr>
      </w:pPr>
    </w:p>
    <w:p w14:paraId="140348D1" w14:textId="77777777" w:rsidR="00555377" w:rsidRPr="00555377" w:rsidRDefault="00555377" w:rsidP="00555377">
      <w:pPr>
        <w:rPr>
          <w:i/>
          <w:sz w:val="22"/>
          <w:szCs w:val="22"/>
        </w:rPr>
      </w:pPr>
      <w:r w:rsidRPr="00555377">
        <w:rPr>
          <w:i/>
          <w:sz w:val="22"/>
          <w:szCs w:val="22"/>
        </w:rPr>
        <w:t>25. gr.</w:t>
      </w:r>
      <w:r w:rsidRPr="00555377">
        <w:rPr>
          <w:i/>
          <w:sz w:val="22"/>
          <w:szCs w:val="22"/>
        </w:rPr>
        <w:br/>
        <w:t>Kjörtímabil stjórnarmanna og kjörstjórnar er tvö ár. Kjörtímabil fulltrúa á þing B.S.R.B. fari eftir lögum bandalagsins.</w:t>
      </w:r>
    </w:p>
    <w:p w14:paraId="5D0D3BF0" w14:textId="3ADFCE05" w:rsidR="00555377" w:rsidRPr="00555377" w:rsidRDefault="00555377" w:rsidP="00555377">
      <w:pPr>
        <w:rPr>
          <w:i/>
          <w:sz w:val="22"/>
          <w:szCs w:val="22"/>
        </w:rPr>
      </w:pPr>
      <w:r w:rsidRPr="00555377">
        <w:rPr>
          <w:i/>
          <w:sz w:val="22"/>
          <w:szCs w:val="22"/>
        </w:rPr>
        <w:t xml:space="preserve">Þurfi stjórnarmaður, varastjórnarmaður eða trúnaðarmaður að segja sæti sínu lausu áður en kjörtímabili hans lýkur skal hann tilkynna það til stjórnar félagsins og tekur afsögnin gildi um leið og hún hefur verið afgreidd á stjórnarfundi. Tekur þá varamaður sæti stjórnarmanns en ef um varamann er að ræða, eða ef engir varamenn eru starfandi í stjórn, er kjörstjórn heimilt að auglýsa sætið laust </w:t>
      </w:r>
      <w:r w:rsidR="00D12A4E">
        <w:rPr>
          <w:i/>
          <w:sz w:val="22"/>
          <w:szCs w:val="22"/>
        </w:rPr>
        <w:t>og efna</w:t>
      </w:r>
      <w:r w:rsidRPr="00555377">
        <w:rPr>
          <w:i/>
          <w:sz w:val="22"/>
          <w:szCs w:val="22"/>
        </w:rPr>
        <w:t xml:space="preserve"> til kosninga, eða </w:t>
      </w:r>
      <w:r w:rsidR="00D12A4E">
        <w:rPr>
          <w:i/>
          <w:sz w:val="22"/>
          <w:szCs w:val="22"/>
        </w:rPr>
        <w:t xml:space="preserve">að </w:t>
      </w:r>
      <w:r w:rsidRPr="00555377">
        <w:rPr>
          <w:i/>
          <w:sz w:val="22"/>
          <w:szCs w:val="22"/>
        </w:rPr>
        <w:t>stjórn félagsins boði til félagsfundar til þess að afgreiða málið. Sama á við um laus sæti trúnaðarmanna.</w:t>
      </w:r>
    </w:p>
    <w:p w14:paraId="5FC14100" w14:textId="77777777" w:rsidR="00555377" w:rsidRPr="00555377" w:rsidRDefault="00555377" w:rsidP="00555377">
      <w:pPr>
        <w:rPr>
          <w:i/>
          <w:sz w:val="22"/>
          <w:szCs w:val="22"/>
        </w:rPr>
      </w:pPr>
      <w:r w:rsidRPr="00555377">
        <w:rPr>
          <w:i/>
          <w:sz w:val="22"/>
          <w:szCs w:val="22"/>
        </w:rPr>
        <w:t>Sá sem er kjörinn í laust sæti á miðju tímabili er kjörinn til sama tíma og fráfarandi stjórnar- eða trúnaðarmaður var áður kosinn.</w:t>
      </w:r>
    </w:p>
    <w:p w14:paraId="13E77C89" w14:textId="77777777" w:rsidR="00555377" w:rsidRPr="00555377" w:rsidRDefault="00555377" w:rsidP="00555377">
      <w:pPr>
        <w:rPr>
          <w:i/>
          <w:sz w:val="22"/>
          <w:szCs w:val="22"/>
        </w:rPr>
      </w:pPr>
    </w:p>
    <w:p w14:paraId="32A15DF3" w14:textId="1808D753" w:rsidR="00555377" w:rsidRPr="00555377" w:rsidRDefault="00555377" w:rsidP="00555377">
      <w:pPr>
        <w:rPr>
          <w:i/>
          <w:sz w:val="22"/>
          <w:szCs w:val="22"/>
        </w:rPr>
      </w:pPr>
      <w:r w:rsidRPr="00555377">
        <w:rPr>
          <w:i/>
          <w:sz w:val="22"/>
          <w:szCs w:val="22"/>
        </w:rPr>
        <w:t>Að lokum leggur stjórn TFÍ til að lögin í heild verði endurskoðuð fyrir næsta aðalfund.“</w:t>
      </w:r>
    </w:p>
    <w:p w14:paraId="1D105F54" w14:textId="77777777" w:rsidR="00555377" w:rsidRDefault="00555377" w:rsidP="002E6F00">
      <w:pPr>
        <w:jc w:val="both"/>
        <w:rPr>
          <w:sz w:val="22"/>
          <w:szCs w:val="22"/>
        </w:rPr>
      </w:pPr>
    </w:p>
    <w:p w14:paraId="48629C3A" w14:textId="77777777" w:rsidR="00BB680A" w:rsidRDefault="00BB680A" w:rsidP="002E6F00">
      <w:pPr>
        <w:jc w:val="both"/>
        <w:rPr>
          <w:sz w:val="22"/>
          <w:szCs w:val="22"/>
        </w:rPr>
      </w:pPr>
      <w:r>
        <w:rPr>
          <w:sz w:val="22"/>
          <w:szCs w:val="22"/>
        </w:rPr>
        <w:t>Tillagan var samþykkt samhljóða.</w:t>
      </w:r>
    </w:p>
    <w:p w14:paraId="0A102E25" w14:textId="77777777" w:rsidR="00BB680A" w:rsidRPr="002E6F00" w:rsidRDefault="00BB680A" w:rsidP="002E6F00">
      <w:pPr>
        <w:jc w:val="both"/>
        <w:rPr>
          <w:sz w:val="22"/>
          <w:szCs w:val="22"/>
        </w:rPr>
      </w:pPr>
    </w:p>
    <w:p w14:paraId="29C70973" w14:textId="77777777" w:rsidR="00CB1D53" w:rsidRPr="00CB1D53" w:rsidRDefault="00CB1D53" w:rsidP="00CB1D53">
      <w:pPr>
        <w:jc w:val="both"/>
        <w:rPr>
          <w:b/>
          <w:sz w:val="22"/>
          <w:szCs w:val="22"/>
        </w:rPr>
      </w:pPr>
    </w:p>
    <w:p w14:paraId="53C2499B" w14:textId="77777777" w:rsidR="00194898" w:rsidRPr="005708D1" w:rsidRDefault="00194898" w:rsidP="00DB3BA2">
      <w:pPr>
        <w:pStyle w:val="ListParagraph"/>
        <w:numPr>
          <w:ilvl w:val="0"/>
          <w:numId w:val="2"/>
        </w:numPr>
        <w:ind w:left="284" w:hanging="284"/>
        <w:jc w:val="both"/>
        <w:rPr>
          <w:sz w:val="22"/>
          <w:szCs w:val="22"/>
        </w:rPr>
      </w:pPr>
      <w:r w:rsidRPr="005708D1">
        <w:rPr>
          <w:b/>
          <w:sz w:val="22"/>
          <w:szCs w:val="22"/>
        </w:rPr>
        <w:t>Árstillag.</w:t>
      </w:r>
    </w:p>
    <w:p w14:paraId="5F8EAE6D" w14:textId="77777777" w:rsidR="0085588C" w:rsidRDefault="00194898" w:rsidP="00194898">
      <w:pPr>
        <w:rPr>
          <w:sz w:val="22"/>
          <w:szCs w:val="22"/>
        </w:rPr>
      </w:pPr>
      <w:r>
        <w:rPr>
          <w:sz w:val="22"/>
          <w:szCs w:val="22"/>
        </w:rPr>
        <w:t xml:space="preserve">Fundarstjóri </w:t>
      </w:r>
      <w:r w:rsidR="00BB680A">
        <w:rPr>
          <w:sz w:val="22"/>
          <w:szCs w:val="22"/>
        </w:rPr>
        <w:t>gaf gjaldkera orðið. Gjaldkeri</w:t>
      </w:r>
      <w:r w:rsidR="00BB680A" w:rsidRPr="00BB680A">
        <w:rPr>
          <w:sz w:val="22"/>
          <w:szCs w:val="22"/>
        </w:rPr>
        <w:t xml:space="preserve"> </w:t>
      </w:r>
      <w:r w:rsidR="00BB680A">
        <w:rPr>
          <w:sz w:val="22"/>
          <w:szCs w:val="22"/>
        </w:rPr>
        <w:t xml:space="preserve">bar </w:t>
      </w:r>
      <w:r w:rsidR="0085588C">
        <w:rPr>
          <w:sz w:val="22"/>
          <w:szCs w:val="22"/>
        </w:rPr>
        <w:t>upp</w:t>
      </w:r>
      <w:r w:rsidR="00BB680A">
        <w:rPr>
          <w:sz w:val="22"/>
          <w:szCs w:val="22"/>
        </w:rPr>
        <w:t xml:space="preserve"> tillögu</w:t>
      </w:r>
      <w:r w:rsidR="0085588C">
        <w:rPr>
          <w:sz w:val="22"/>
          <w:szCs w:val="22"/>
        </w:rPr>
        <w:t xml:space="preserve"> stjórnar</w:t>
      </w:r>
      <w:r w:rsidR="00922C5F">
        <w:rPr>
          <w:sz w:val="22"/>
          <w:szCs w:val="22"/>
        </w:rPr>
        <w:t xml:space="preserve"> um </w:t>
      </w:r>
      <w:r w:rsidR="005708D1">
        <w:rPr>
          <w:sz w:val="22"/>
          <w:szCs w:val="22"/>
        </w:rPr>
        <w:t>óbreytt</w:t>
      </w:r>
      <w:r w:rsidR="00A1529F">
        <w:rPr>
          <w:sz w:val="22"/>
          <w:szCs w:val="22"/>
        </w:rPr>
        <w:t xml:space="preserve"> árstillag</w:t>
      </w:r>
      <w:r w:rsidR="00922C5F">
        <w:rPr>
          <w:sz w:val="22"/>
          <w:szCs w:val="22"/>
        </w:rPr>
        <w:t>s</w:t>
      </w:r>
      <w:r w:rsidR="00A1529F">
        <w:rPr>
          <w:sz w:val="22"/>
          <w:szCs w:val="22"/>
        </w:rPr>
        <w:t xml:space="preserve"> </w:t>
      </w:r>
      <w:r>
        <w:rPr>
          <w:sz w:val="22"/>
          <w:szCs w:val="22"/>
        </w:rPr>
        <w:t xml:space="preserve">(félagsgjöld) </w:t>
      </w:r>
      <w:r w:rsidR="005708D1">
        <w:rPr>
          <w:sz w:val="22"/>
          <w:szCs w:val="22"/>
        </w:rPr>
        <w:t xml:space="preserve">félagsins, </w:t>
      </w:r>
      <w:r w:rsidR="00922C5F">
        <w:rPr>
          <w:sz w:val="22"/>
          <w:szCs w:val="22"/>
        </w:rPr>
        <w:t>1,65%</w:t>
      </w:r>
      <w:r w:rsidR="00785174">
        <w:rPr>
          <w:sz w:val="22"/>
          <w:szCs w:val="22"/>
        </w:rPr>
        <w:t xml:space="preserve"> (af </w:t>
      </w:r>
      <w:r w:rsidR="0085588C">
        <w:rPr>
          <w:sz w:val="22"/>
          <w:szCs w:val="22"/>
        </w:rPr>
        <w:t>félagsgjöldunum</w:t>
      </w:r>
      <w:r w:rsidR="00785174">
        <w:rPr>
          <w:sz w:val="22"/>
          <w:szCs w:val="22"/>
        </w:rPr>
        <w:t xml:space="preserve"> fer 0,05% í Líknarsjóð). </w:t>
      </w:r>
    </w:p>
    <w:p w14:paraId="7FC673BF" w14:textId="77777777" w:rsidR="00194898" w:rsidRDefault="00194898" w:rsidP="00194898">
      <w:pPr>
        <w:rPr>
          <w:sz w:val="22"/>
          <w:szCs w:val="22"/>
        </w:rPr>
      </w:pPr>
      <w:r>
        <w:rPr>
          <w:sz w:val="22"/>
          <w:szCs w:val="22"/>
        </w:rPr>
        <w:t>Tillagan var samþykkt samhljóða.</w:t>
      </w:r>
    </w:p>
    <w:p w14:paraId="7B5352A8" w14:textId="77777777" w:rsidR="00922C5F" w:rsidRDefault="00922C5F" w:rsidP="00194898">
      <w:pPr>
        <w:rPr>
          <w:sz w:val="22"/>
          <w:szCs w:val="22"/>
        </w:rPr>
      </w:pPr>
    </w:p>
    <w:p w14:paraId="4696E301" w14:textId="77777777" w:rsidR="00194898" w:rsidRDefault="00194898" w:rsidP="00194898">
      <w:pPr>
        <w:rPr>
          <w:sz w:val="22"/>
          <w:szCs w:val="22"/>
        </w:rPr>
      </w:pPr>
    </w:p>
    <w:p w14:paraId="258F6D77" w14:textId="77777777" w:rsidR="00194898" w:rsidRPr="008D6D12" w:rsidRDefault="00194898" w:rsidP="00785174">
      <w:pPr>
        <w:pStyle w:val="ListParagraph"/>
        <w:numPr>
          <w:ilvl w:val="0"/>
          <w:numId w:val="2"/>
        </w:numPr>
        <w:ind w:left="426" w:hanging="426"/>
        <w:jc w:val="both"/>
        <w:rPr>
          <w:sz w:val="22"/>
          <w:szCs w:val="22"/>
        </w:rPr>
      </w:pPr>
      <w:r>
        <w:rPr>
          <w:b/>
          <w:sz w:val="22"/>
          <w:szCs w:val="22"/>
        </w:rPr>
        <w:t xml:space="preserve">Kosning í </w:t>
      </w:r>
      <w:r w:rsidR="00785174">
        <w:rPr>
          <w:b/>
          <w:sz w:val="22"/>
          <w:szCs w:val="22"/>
        </w:rPr>
        <w:t>kjörstjórn</w:t>
      </w:r>
      <w:r w:rsidRPr="008D6D12">
        <w:rPr>
          <w:b/>
          <w:sz w:val="22"/>
          <w:szCs w:val="22"/>
        </w:rPr>
        <w:t>.</w:t>
      </w:r>
    </w:p>
    <w:p w14:paraId="0A672861" w14:textId="77777777" w:rsidR="00D21E05" w:rsidRDefault="0085588C" w:rsidP="005708D1">
      <w:pPr>
        <w:rPr>
          <w:sz w:val="22"/>
          <w:szCs w:val="22"/>
        </w:rPr>
      </w:pPr>
      <w:r>
        <w:rPr>
          <w:sz w:val="22"/>
          <w:szCs w:val="22"/>
        </w:rPr>
        <w:t>Fundarstjóri gaf gjaldkera orðið. Gjaldkeri</w:t>
      </w:r>
      <w:r w:rsidRPr="00BB680A">
        <w:rPr>
          <w:sz w:val="22"/>
          <w:szCs w:val="22"/>
        </w:rPr>
        <w:t xml:space="preserve"> </w:t>
      </w:r>
      <w:r>
        <w:rPr>
          <w:sz w:val="22"/>
          <w:szCs w:val="22"/>
        </w:rPr>
        <w:t xml:space="preserve">bar </w:t>
      </w:r>
      <w:r w:rsidR="00785174" w:rsidRPr="005708D1">
        <w:rPr>
          <w:sz w:val="22"/>
          <w:szCs w:val="22"/>
        </w:rPr>
        <w:t>upp tillögu stjórnar að skipan</w:t>
      </w:r>
      <w:r>
        <w:rPr>
          <w:sz w:val="22"/>
          <w:szCs w:val="22"/>
        </w:rPr>
        <w:t xml:space="preserve"> K</w:t>
      </w:r>
      <w:r w:rsidR="00785174" w:rsidRPr="005708D1">
        <w:rPr>
          <w:sz w:val="22"/>
          <w:szCs w:val="22"/>
        </w:rPr>
        <w:t>jörstjórn</w:t>
      </w:r>
      <w:r>
        <w:rPr>
          <w:sz w:val="22"/>
          <w:szCs w:val="22"/>
        </w:rPr>
        <w:t>ar</w:t>
      </w:r>
      <w:r w:rsidR="00785174" w:rsidRPr="005708D1">
        <w:rPr>
          <w:sz w:val="22"/>
          <w:szCs w:val="22"/>
        </w:rPr>
        <w:t>.</w:t>
      </w:r>
    </w:p>
    <w:p w14:paraId="3284C2EB" w14:textId="77777777" w:rsidR="0085588C" w:rsidRDefault="0085588C" w:rsidP="00785174">
      <w:pPr>
        <w:rPr>
          <w:sz w:val="22"/>
          <w:szCs w:val="22"/>
        </w:rPr>
      </w:pPr>
    </w:p>
    <w:p w14:paraId="2A367542" w14:textId="77777777" w:rsidR="0085588C" w:rsidRDefault="00D21E05" w:rsidP="00785174">
      <w:pPr>
        <w:rPr>
          <w:sz w:val="22"/>
          <w:szCs w:val="22"/>
        </w:rPr>
      </w:pPr>
      <w:r>
        <w:rPr>
          <w:sz w:val="22"/>
          <w:szCs w:val="22"/>
        </w:rPr>
        <w:t xml:space="preserve">Í </w:t>
      </w:r>
      <w:r w:rsidR="00785174">
        <w:rPr>
          <w:sz w:val="22"/>
          <w:szCs w:val="22"/>
        </w:rPr>
        <w:t>kjörstjórn</w:t>
      </w:r>
      <w:r w:rsidR="009A6438">
        <w:rPr>
          <w:sz w:val="22"/>
          <w:szCs w:val="22"/>
        </w:rPr>
        <w:t xml:space="preserve"> eru</w:t>
      </w:r>
      <w:r>
        <w:rPr>
          <w:sz w:val="22"/>
          <w:szCs w:val="22"/>
        </w:rPr>
        <w:t xml:space="preserve">: </w:t>
      </w:r>
      <w:r w:rsidR="00785174">
        <w:rPr>
          <w:sz w:val="22"/>
          <w:szCs w:val="22"/>
        </w:rPr>
        <w:t>Andrés Ari Ottósson</w:t>
      </w:r>
      <w:r w:rsidR="0085588C">
        <w:rPr>
          <w:sz w:val="22"/>
          <w:szCs w:val="22"/>
        </w:rPr>
        <w:t>,</w:t>
      </w:r>
      <w:r w:rsidR="00785174">
        <w:rPr>
          <w:sz w:val="22"/>
          <w:szCs w:val="22"/>
        </w:rPr>
        <w:t xml:space="preserve"> </w:t>
      </w:r>
      <w:r w:rsidR="00785174" w:rsidRPr="005708D1">
        <w:rPr>
          <w:sz w:val="22"/>
          <w:szCs w:val="22"/>
        </w:rPr>
        <w:t xml:space="preserve">Baldvin Örn Konráðsson </w:t>
      </w:r>
      <w:r w:rsidR="0085588C">
        <w:rPr>
          <w:sz w:val="22"/>
          <w:szCs w:val="22"/>
        </w:rPr>
        <w:t>og Ólafur B. Bragason.</w:t>
      </w:r>
    </w:p>
    <w:p w14:paraId="063D2E2F" w14:textId="77777777" w:rsidR="00785174" w:rsidRPr="005708D1" w:rsidRDefault="0085588C" w:rsidP="00785174">
      <w:pPr>
        <w:rPr>
          <w:sz w:val="22"/>
          <w:szCs w:val="22"/>
        </w:rPr>
      </w:pPr>
      <w:r>
        <w:rPr>
          <w:sz w:val="22"/>
          <w:szCs w:val="22"/>
        </w:rPr>
        <w:t>T</w:t>
      </w:r>
      <w:r w:rsidR="00785174" w:rsidRPr="005708D1">
        <w:rPr>
          <w:sz w:val="22"/>
          <w:szCs w:val="22"/>
        </w:rPr>
        <w:t>il vara eru</w:t>
      </w:r>
      <w:r>
        <w:rPr>
          <w:sz w:val="22"/>
          <w:szCs w:val="22"/>
        </w:rPr>
        <w:t>:</w:t>
      </w:r>
      <w:r w:rsidR="00785174" w:rsidRPr="005708D1">
        <w:rPr>
          <w:sz w:val="22"/>
          <w:szCs w:val="22"/>
        </w:rPr>
        <w:t xml:space="preserve"> </w:t>
      </w:r>
      <w:r w:rsidR="00785174">
        <w:rPr>
          <w:sz w:val="22"/>
          <w:szCs w:val="22"/>
        </w:rPr>
        <w:t>Páll Örvar Svansson</w:t>
      </w:r>
      <w:r>
        <w:rPr>
          <w:sz w:val="22"/>
          <w:szCs w:val="22"/>
        </w:rPr>
        <w:t xml:space="preserve"> og Pétur Örn Helgason</w:t>
      </w:r>
      <w:r w:rsidR="00785174" w:rsidRPr="005708D1">
        <w:rPr>
          <w:sz w:val="22"/>
          <w:szCs w:val="22"/>
        </w:rPr>
        <w:t>.</w:t>
      </w:r>
    </w:p>
    <w:p w14:paraId="7421864E" w14:textId="77777777" w:rsidR="0085588C" w:rsidRDefault="0085588C" w:rsidP="0085588C">
      <w:pPr>
        <w:rPr>
          <w:sz w:val="22"/>
          <w:szCs w:val="22"/>
        </w:rPr>
      </w:pPr>
    </w:p>
    <w:p w14:paraId="452A583F" w14:textId="77777777" w:rsidR="0085588C" w:rsidRDefault="0085588C" w:rsidP="0085588C">
      <w:pPr>
        <w:rPr>
          <w:sz w:val="22"/>
          <w:szCs w:val="22"/>
        </w:rPr>
      </w:pPr>
      <w:r>
        <w:rPr>
          <w:sz w:val="22"/>
          <w:szCs w:val="22"/>
        </w:rPr>
        <w:t xml:space="preserve">Úr kjörstjórn fara: </w:t>
      </w:r>
      <w:r w:rsidRPr="005708D1">
        <w:rPr>
          <w:sz w:val="22"/>
          <w:szCs w:val="22"/>
        </w:rPr>
        <w:t>Ármann Kjartansson</w:t>
      </w:r>
      <w:r>
        <w:rPr>
          <w:sz w:val="22"/>
          <w:szCs w:val="22"/>
        </w:rPr>
        <w:t xml:space="preserve"> (aðalstjórn) og Jens Guðbjörnsson (varastjórn) og inn koma Ólafur B. Bragason (aðalstjórn) og Pétur Örn Helagson (varastjórn).</w:t>
      </w:r>
      <w:r w:rsidRPr="005708D1">
        <w:rPr>
          <w:sz w:val="22"/>
          <w:szCs w:val="22"/>
        </w:rPr>
        <w:t xml:space="preserve"> </w:t>
      </w:r>
    </w:p>
    <w:p w14:paraId="048830BF" w14:textId="77777777" w:rsidR="0085588C" w:rsidRDefault="0085588C" w:rsidP="0085588C">
      <w:pPr>
        <w:rPr>
          <w:sz w:val="22"/>
          <w:szCs w:val="22"/>
        </w:rPr>
      </w:pPr>
      <w:r>
        <w:rPr>
          <w:sz w:val="22"/>
          <w:szCs w:val="22"/>
        </w:rPr>
        <w:t xml:space="preserve">Tillagan var samþykkt samhljóða. </w:t>
      </w:r>
    </w:p>
    <w:p w14:paraId="77C2CA47" w14:textId="77777777" w:rsidR="00A1529F" w:rsidRDefault="00A1529F" w:rsidP="00194898">
      <w:pPr>
        <w:rPr>
          <w:sz w:val="22"/>
          <w:szCs w:val="22"/>
        </w:rPr>
      </w:pPr>
    </w:p>
    <w:p w14:paraId="06D6FD28" w14:textId="77777777" w:rsidR="005708D1" w:rsidRDefault="005708D1" w:rsidP="00194898">
      <w:pPr>
        <w:rPr>
          <w:sz w:val="22"/>
          <w:szCs w:val="22"/>
        </w:rPr>
      </w:pPr>
    </w:p>
    <w:p w14:paraId="00BAA8A6" w14:textId="10ED6895" w:rsidR="00A1529F" w:rsidRPr="008D6D12" w:rsidRDefault="003D3681" w:rsidP="00785174">
      <w:pPr>
        <w:pStyle w:val="ListParagraph"/>
        <w:numPr>
          <w:ilvl w:val="0"/>
          <w:numId w:val="2"/>
        </w:numPr>
        <w:ind w:left="426" w:hanging="426"/>
        <w:jc w:val="both"/>
        <w:rPr>
          <w:sz w:val="22"/>
          <w:szCs w:val="22"/>
        </w:rPr>
      </w:pPr>
      <w:r>
        <w:rPr>
          <w:b/>
          <w:sz w:val="22"/>
          <w:szCs w:val="22"/>
        </w:rPr>
        <w:t xml:space="preserve">Kosning í </w:t>
      </w:r>
      <w:r w:rsidR="001558F5">
        <w:rPr>
          <w:b/>
          <w:sz w:val="22"/>
          <w:szCs w:val="22"/>
        </w:rPr>
        <w:t>l</w:t>
      </w:r>
      <w:r w:rsidR="00785174">
        <w:rPr>
          <w:b/>
          <w:sz w:val="22"/>
          <w:szCs w:val="22"/>
        </w:rPr>
        <w:t>aganefnd</w:t>
      </w:r>
      <w:r w:rsidR="00D86925">
        <w:rPr>
          <w:b/>
          <w:sz w:val="22"/>
          <w:szCs w:val="22"/>
        </w:rPr>
        <w:t xml:space="preserve"> til eins árs</w:t>
      </w:r>
      <w:r w:rsidR="00A1529F" w:rsidRPr="008D6D12">
        <w:rPr>
          <w:b/>
          <w:sz w:val="22"/>
          <w:szCs w:val="22"/>
        </w:rPr>
        <w:t>.</w:t>
      </w:r>
    </w:p>
    <w:p w14:paraId="13E495DD" w14:textId="7ED1C9AF" w:rsidR="00785174" w:rsidRDefault="0085588C" w:rsidP="005708D1">
      <w:pPr>
        <w:jc w:val="both"/>
        <w:rPr>
          <w:sz w:val="22"/>
          <w:szCs w:val="22"/>
        </w:rPr>
      </w:pPr>
      <w:r>
        <w:rPr>
          <w:sz w:val="22"/>
          <w:szCs w:val="22"/>
        </w:rPr>
        <w:t>Fundarstjóri gaf gjaldkera orðið. Gjaldkeri</w:t>
      </w:r>
      <w:r w:rsidRPr="00BB680A">
        <w:rPr>
          <w:sz w:val="22"/>
          <w:szCs w:val="22"/>
        </w:rPr>
        <w:t xml:space="preserve"> </w:t>
      </w:r>
      <w:r>
        <w:rPr>
          <w:sz w:val="22"/>
          <w:szCs w:val="22"/>
        </w:rPr>
        <w:t xml:space="preserve">bar </w:t>
      </w:r>
      <w:r w:rsidR="00785174">
        <w:rPr>
          <w:sz w:val="22"/>
          <w:szCs w:val="22"/>
        </w:rPr>
        <w:t xml:space="preserve">upp tillögu stjórnar að óbreyttri skipan í </w:t>
      </w:r>
      <w:r w:rsidR="001558F5">
        <w:rPr>
          <w:sz w:val="22"/>
          <w:szCs w:val="22"/>
        </w:rPr>
        <w:t>l</w:t>
      </w:r>
      <w:r w:rsidR="00785174">
        <w:rPr>
          <w:sz w:val="22"/>
          <w:szCs w:val="22"/>
        </w:rPr>
        <w:t xml:space="preserve">aganefnd. </w:t>
      </w:r>
    </w:p>
    <w:p w14:paraId="4356038C" w14:textId="77777777" w:rsidR="0085588C" w:rsidRDefault="0085588C" w:rsidP="005708D1">
      <w:pPr>
        <w:jc w:val="both"/>
        <w:rPr>
          <w:sz w:val="22"/>
          <w:szCs w:val="22"/>
        </w:rPr>
      </w:pPr>
    </w:p>
    <w:p w14:paraId="383058C2" w14:textId="77777777" w:rsidR="0007107A" w:rsidRDefault="0007107A" w:rsidP="005708D1">
      <w:pPr>
        <w:jc w:val="both"/>
        <w:rPr>
          <w:sz w:val="22"/>
          <w:szCs w:val="22"/>
        </w:rPr>
      </w:pPr>
    </w:p>
    <w:p w14:paraId="2543B766" w14:textId="77777777" w:rsidR="0007107A" w:rsidRDefault="0007107A" w:rsidP="005708D1">
      <w:pPr>
        <w:jc w:val="both"/>
        <w:rPr>
          <w:sz w:val="22"/>
          <w:szCs w:val="22"/>
        </w:rPr>
      </w:pPr>
    </w:p>
    <w:p w14:paraId="6788D097" w14:textId="77777777" w:rsidR="0007107A" w:rsidRDefault="0007107A" w:rsidP="005708D1">
      <w:pPr>
        <w:jc w:val="both"/>
        <w:rPr>
          <w:sz w:val="22"/>
          <w:szCs w:val="22"/>
        </w:rPr>
      </w:pPr>
    </w:p>
    <w:p w14:paraId="55D2E30B" w14:textId="31DF889E" w:rsidR="0085588C" w:rsidRDefault="005708D1" w:rsidP="005708D1">
      <w:pPr>
        <w:jc w:val="both"/>
        <w:rPr>
          <w:sz w:val="22"/>
          <w:szCs w:val="22"/>
        </w:rPr>
      </w:pPr>
      <w:r>
        <w:rPr>
          <w:sz w:val="22"/>
          <w:szCs w:val="22"/>
        </w:rPr>
        <w:t xml:space="preserve">Í stjórn </w:t>
      </w:r>
      <w:r w:rsidR="001558F5">
        <w:rPr>
          <w:sz w:val="22"/>
          <w:szCs w:val="22"/>
        </w:rPr>
        <w:t>l</w:t>
      </w:r>
      <w:r w:rsidR="00785174">
        <w:rPr>
          <w:sz w:val="22"/>
          <w:szCs w:val="22"/>
        </w:rPr>
        <w:t>aganefndar eru</w:t>
      </w:r>
      <w:r>
        <w:rPr>
          <w:sz w:val="22"/>
          <w:szCs w:val="22"/>
        </w:rPr>
        <w:t xml:space="preserve">: </w:t>
      </w:r>
      <w:r w:rsidR="00785174">
        <w:rPr>
          <w:sz w:val="22"/>
          <w:szCs w:val="22"/>
        </w:rPr>
        <w:t xml:space="preserve">Kári Gunnlaugsson, Sigurvin Guðfinnsson og Guðmundur Jónasson </w:t>
      </w:r>
    </w:p>
    <w:p w14:paraId="165D029A" w14:textId="77777777" w:rsidR="005708D1" w:rsidRDefault="0085588C" w:rsidP="005708D1">
      <w:pPr>
        <w:jc w:val="both"/>
        <w:rPr>
          <w:sz w:val="22"/>
          <w:szCs w:val="22"/>
        </w:rPr>
      </w:pPr>
      <w:r>
        <w:rPr>
          <w:sz w:val="22"/>
          <w:szCs w:val="22"/>
        </w:rPr>
        <w:t xml:space="preserve">Til vara er: </w:t>
      </w:r>
      <w:r w:rsidR="00785174">
        <w:rPr>
          <w:sz w:val="22"/>
          <w:szCs w:val="22"/>
        </w:rPr>
        <w:t xml:space="preserve">Baldvin Örn Konráðsson. </w:t>
      </w:r>
    </w:p>
    <w:p w14:paraId="09398D1D" w14:textId="77777777" w:rsidR="0085588C" w:rsidRDefault="0085588C" w:rsidP="0085588C">
      <w:pPr>
        <w:jc w:val="both"/>
        <w:rPr>
          <w:sz w:val="22"/>
          <w:szCs w:val="22"/>
        </w:rPr>
      </w:pPr>
      <w:r>
        <w:rPr>
          <w:sz w:val="22"/>
          <w:szCs w:val="22"/>
        </w:rPr>
        <w:t>Tillagan var samþykkt samhljóða.</w:t>
      </w:r>
    </w:p>
    <w:p w14:paraId="7FE749BA" w14:textId="77777777" w:rsidR="005708D1" w:rsidRPr="005708D1" w:rsidRDefault="005708D1" w:rsidP="005708D1">
      <w:pPr>
        <w:jc w:val="both"/>
        <w:rPr>
          <w:sz w:val="22"/>
          <w:szCs w:val="22"/>
          <w:lang w:eastAsia="en-US"/>
        </w:rPr>
      </w:pPr>
    </w:p>
    <w:p w14:paraId="67046D9D" w14:textId="77777777" w:rsidR="005708D1" w:rsidRPr="005708D1" w:rsidRDefault="005708D1" w:rsidP="005708D1">
      <w:pPr>
        <w:jc w:val="both"/>
        <w:rPr>
          <w:sz w:val="22"/>
          <w:szCs w:val="22"/>
          <w:lang w:eastAsia="en-US"/>
        </w:rPr>
      </w:pPr>
    </w:p>
    <w:p w14:paraId="2FEE026B" w14:textId="77777777" w:rsidR="00BE5700" w:rsidRDefault="00BE5700" w:rsidP="00BE5700">
      <w:pPr>
        <w:pStyle w:val="ListParagraph"/>
        <w:numPr>
          <w:ilvl w:val="0"/>
          <w:numId w:val="2"/>
        </w:numPr>
        <w:ind w:left="426" w:hanging="426"/>
        <w:jc w:val="both"/>
        <w:rPr>
          <w:b/>
          <w:sz w:val="22"/>
          <w:szCs w:val="22"/>
        </w:rPr>
      </w:pPr>
      <w:r w:rsidRPr="00785174">
        <w:rPr>
          <w:b/>
          <w:sz w:val="22"/>
          <w:szCs w:val="22"/>
        </w:rPr>
        <w:t>Kosning í Lí</w:t>
      </w:r>
      <w:r w:rsidR="00D86925">
        <w:rPr>
          <w:b/>
          <w:sz w:val="22"/>
          <w:szCs w:val="22"/>
        </w:rPr>
        <w:t>k</w:t>
      </w:r>
      <w:r w:rsidRPr="00785174">
        <w:rPr>
          <w:b/>
          <w:sz w:val="22"/>
          <w:szCs w:val="22"/>
        </w:rPr>
        <w:t>narsjóðsnefnd</w:t>
      </w:r>
      <w:r w:rsidR="00D86925">
        <w:rPr>
          <w:b/>
          <w:sz w:val="22"/>
          <w:szCs w:val="22"/>
        </w:rPr>
        <w:t xml:space="preserve"> til tveggja ára</w:t>
      </w:r>
      <w:r w:rsidRPr="00785174">
        <w:rPr>
          <w:b/>
          <w:sz w:val="22"/>
          <w:szCs w:val="22"/>
        </w:rPr>
        <w:t>.</w:t>
      </w:r>
    </w:p>
    <w:p w14:paraId="58DF894D" w14:textId="77777777" w:rsidR="00BE5700" w:rsidRPr="00785174" w:rsidRDefault="00D86925" w:rsidP="00BE5700">
      <w:pPr>
        <w:jc w:val="both"/>
        <w:rPr>
          <w:sz w:val="22"/>
          <w:szCs w:val="22"/>
        </w:rPr>
      </w:pPr>
      <w:r>
        <w:rPr>
          <w:sz w:val="22"/>
          <w:szCs w:val="22"/>
        </w:rPr>
        <w:t>Fundarstjóri gaf gjaldkera orðið. Gjaldkeri</w:t>
      </w:r>
      <w:r w:rsidRPr="00BB680A">
        <w:rPr>
          <w:sz w:val="22"/>
          <w:szCs w:val="22"/>
        </w:rPr>
        <w:t xml:space="preserve"> </w:t>
      </w:r>
      <w:r>
        <w:rPr>
          <w:sz w:val="22"/>
          <w:szCs w:val="22"/>
        </w:rPr>
        <w:t xml:space="preserve">bar </w:t>
      </w:r>
      <w:r w:rsidR="00BE5700" w:rsidRPr="00785174">
        <w:rPr>
          <w:sz w:val="22"/>
          <w:szCs w:val="22"/>
        </w:rPr>
        <w:t>upp tillögu stjórnar að skipan í Líknarsjóðsnefnd.</w:t>
      </w:r>
    </w:p>
    <w:p w14:paraId="12A3454A" w14:textId="77777777" w:rsidR="00D86925" w:rsidRDefault="00D86925" w:rsidP="00BE5700">
      <w:pPr>
        <w:rPr>
          <w:sz w:val="22"/>
          <w:szCs w:val="22"/>
        </w:rPr>
      </w:pPr>
    </w:p>
    <w:p w14:paraId="1CA5D418" w14:textId="77777777" w:rsidR="00BE5700" w:rsidRDefault="00BE5700" w:rsidP="00BE5700">
      <w:pPr>
        <w:rPr>
          <w:sz w:val="22"/>
          <w:szCs w:val="22"/>
        </w:rPr>
      </w:pPr>
      <w:r>
        <w:rPr>
          <w:sz w:val="22"/>
          <w:szCs w:val="22"/>
        </w:rPr>
        <w:t>Í Líknarsjóðsnefnd eru: Ólafur Örn Ingibersson</w:t>
      </w:r>
      <w:r w:rsidR="00D86925">
        <w:rPr>
          <w:sz w:val="22"/>
          <w:szCs w:val="22"/>
        </w:rPr>
        <w:t>,</w:t>
      </w:r>
      <w:r>
        <w:rPr>
          <w:sz w:val="22"/>
          <w:szCs w:val="22"/>
        </w:rPr>
        <w:t xml:space="preserve"> Guðrún Sólveig Ríkharðsdóttir</w:t>
      </w:r>
      <w:r w:rsidR="00D86925" w:rsidRPr="00D86925">
        <w:rPr>
          <w:sz w:val="22"/>
          <w:szCs w:val="22"/>
        </w:rPr>
        <w:t xml:space="preserve"> </w:t>
      </w:r>
      <w:r w:rsidR="00D86925">
        <w:rPr>
          <w:sz w:val="22"/>
          <w:szCs w:val="22"/>
        </w:rPr>
        <w:t>og Steingrímur P. Björnsson</w:t>
      </w:r>
      <w:r>
        <w:rPr>
          <w:sz w:val="22"/>
          <w:szCs w:val="22"/>
        </w:rPr>
        <w:t>.</w:t>
      </w:r>
    </w:p>
    <w:p w14:paraId="20C656A4" w14:textId="77777777" w:rsidR="00D86925" w:rsidRDefault="00D86925" w:rsidP="00BE5700">
      <w:pPr>
        <w:rPr>
          <w:sz w:val="22"/>
          <w:szCs w:val="22"/>
        </w:rPr>
      </w:pPr>
      <w:r>
        <w:rPr>
          <w:sz w:val="22"/>
          <w:szCs w:val="22"/>
        </w:rPr>
        <w:t>Til vara eru: Ársæll Ársælsson og Hörður Davíð Harðarson.</w:t>
      </w:r>
    </w:p>
    <w:p w14:paraId="73F694B6" w14:textId="77777777" w:rsidR="00D86925" w:rsidRDefault="00D86925" w:rsidP="00BE5700">
      <w:pPr>
        <w:rPr>
          <w:sz w:val="22"/>
          <w:szCs w:val="22"/>
        </w:rPr>
      </w:pPr>
    </w:p>
    <w:p w14:paraId="55B400BA" w14:textId="16AE817C" w:rsidR="00D86925" w:rsidRDefault="00D86925" w:rsidP="00D86925">
      <w:pPr>
        <w:rPr>
          <w:sz w:val="22"/>
          <w:szCs w:val="22"/>
        </w:rPr>
      </w:pPr>
      <w:r>
        <w:rPr>
          <w:sz w:val="22"/>
          <w:szCs w:val="22"/>
        </w:rPr>
        <w:t>Úr stjórn fer: Þóra Harðardóttir og inn kemur Stei</w:t>
      </w:r>
      <w:r w:rsidR="001558F5">
        <w:rPr>
          <w:sz w:val="22"/>
          <w:szCs w:val="22"/>
        </w:rPr>
        <w:t>n</w:t>
      </w:r>
      <w:r>
        <w:rPr>
          <w:sz w:val="22"/>
          <w:szCs w:val="22"/>
        </w:rPr>
        <w:t xml:space="preserve">grímur P. Björnsson. Þá eru skipaðir varamenn, þeir Ársæll </w:t>
      </w:r>
      <w:r w:rsidR="001558F5">
        <w:rPr>
          <w:sz w:val="22"/>
          <w:szCs w:val="22"/>
        </w:rPr>
        <w:t>Á</w:t>
      </w:r>
      <w:r>
        <w:rPr>
          <w:sz w:val="22"/>
          <w:szCs w:val="22"/>
        </w:rPr>
        <w:t xml:space="preserve">rsælsson og Hörður Davíð Harðarson. </w:t>
      </w:r>
    </w:p>
    <w:p w14:paraId="758CCE16" w14:textId="77777777" w:rsidR="00D86925" w:rsidRDefault="00D86925" w:rsidP="00D86925">
      <w:pPr>
        <w:rPr>
          <w:sz w:val="22"/>
          <w:szCs w:val="22"/>
        </w:rPr>
      </w:pPr>
      <w:r>
        <w:rPr>
          <w:sz w:val="22"/>
          <w:szCs w:val="22"/>
        </w:rPr>
        <w:t>Tillagan var samþykkt samhljóða.</w:t>
      </w:r>
    </w:p>
    <w:p w14:paraId="35CB1F20" w14:textId="77777777" w:rsidR="008776A6" w:rsidRDefault="008776A6" w:rsidP="00D86925">
      <w:pPr>
        <w:rPr>
          <w:sz w:val="22"/>
          <w:szCs w:val="22"/>
        </w:rPr>
      </w:pPr>
    </w:p>
    <w:p w14:paraId="4C75CF4A" w14:textId="1265960F" w:rsidR="00D86925" w:rsidRDefault="00D86925" w:rsidP="00BE5700">
      <w:pPr>
        <w:rPr>
          <w:sz w:val="22"/>
          <w:szCs w:val="22"/>
        </w:rPr>
      </w:pPr>
    </w:p>
    <w:p w14:paraId="5E3A7D5D" w14:textId="04E8304E" w:rsidR="00980B74" w:rsidRDefault="00980B74" w:rsidP="00BE5700">
      <w:pPr>
        <w:rPr>
          <w:sz w:val="22"/>
          <w:szCs w:val="22"/>
        </w:rPr>
      </w:pPr>
    </w:p>
    <w:p w14:paraId="5A91D9CE" w14:textId="77777777" w:rsidR="00980B74" w:rsidRDefault="00980B74" w:rsidP="00BE5700">
      <w:pPr>
        <w:rPr>
          <w:sz w:val="22"/>
          <w:szCs w:val="22"/>
        </w:rPr>
      </w:pPr>
    </w:p>
    <w:p w14:paraId="5E9E1A5B" w14:textId="77777777" w:rsidR="00D86925" w:rsidRDefault="00D86925" w:rsidP="00785174">
      <w:pPr>
        <w:pStyle w:val="ListParagraph"/>
        <w:numPr>
          <w:ilvl w:val="0"/>
          <w:numId w:val="2"/>
        </w:numPr>
        <w:ind w:left="426" w:hanging="426"/>
        <w:jc w:val="both"/>
        <w:rPr>
          <w:b/>
          <w:sz w:val="22"/>
          <w:szCs w:val="22"/>
        </w:rPr>
      </w:pPr>
      <w:r>
        <w:rPr>
          <w:b/>
          <w:sz w:val="22"/>
          <w:szCs w:val="22"/>
        </w:rPr>
        <w:t>Tilnefn</w:t>
      </w:r>
      <w:r w:rsidRPr="00D86925">
        <w:rPr>
          <w:b/>
          <w:sz w:val="22"/>
          <w:szCs w:val="22"/>
        </w:rPr>
        <w:t>ingar í nefndir og önnur störf.</w:t>
      </w:r>
    </w:p>
    <w:p w14:paraId="7265F20B" w14:textId="77777777" w:rsidR="008776A6" w:rsidRPr="00D86925" w:rsidRDefault="008776A6" w:rsidP="008776A6">
      <w:pPr>
        <w:pStyle w:val="ListParagraph"/>
        <w:ind w:left="426"/>
        <w:jc w:val="both"/>
        <w:rPr>
          <w:b/>
          <w:sz w:val="22"/>
          <w:szCs w:val="22"/>
        </w:rPr>
      </w:pPr>
    </w:p>
    <w:p w14:paraId="4C0379CB" w14:textId="77777777" w:rsidR="005708D1" w:rsidRPr="00D86925" w:rsidRDefault="00785174" w:rsidP="00D86925">
      <w:pPr>
        <w:pStyle w:val="ListParagraph"/>
        <w:numPr>
          <w:ilvl w:val="0"/>
          <w:numId w:val="36"/>
        </w:numPr>
        <w:jc w:val="both"/>
        <w:rPr>
          <w:sz w:val="22"/>
          <w:szCs w:val="22"/>
        </w:rPr>
      </w:pPr>
      <w:r w:rsidRPr="00D86925">
        <w:rPr>
          <w:b/>
          <w:sz w:val="22"/>
          <w:szCs w:val="22"/>
        </w:rPr>
        <w:t>Orðunefnd</w:t>
      </w:r>
      <w:r w:rsidR="005708D1" w:rsidRPr="00D86925">
        <w:rPr>
          <w:b/>
          <w:sz w:val="22"/>
          <w:szCs w:val="22"/>
        </w:rPr>
        <w:t>.</w:t>
      </w:r>
    </w:p>
    <w:p w14:paraId="3C644CDE" w14:textId="77777777" w:rsidR="00785174" w:rsidRDefault="008776A6" w:rsidP="008776A6">
      <w:pPr>
        <w:ind w:left="708"/>
        <w:rPr>
          <w:sz w:val="22"/>
          <w:szCs w:val="22"/>
        </w:rPr>
      </w:pPr>
      <w:r>
        <w:rPr>
          <w:sz w:val="22"/>
          <w:szCs w:val="22"/>
        </w:rPr>
        <w:t>Fundarstjóri gaf gjaldkera orðið. Gjaldkeri</w:t>
      </w:r>
      <w:r w:rsidRPr="00BB680A">
        <w:rPr>
          <w:sz w:val="22"/>
          <w:szCs w:val="22"/>
        </w:rPr>
        <w:t xml:space="preserve"> </w:t>
      </w:r>
      <w:r>
        <w:rPr>
          <w:sz w:val="22"/>
          <w:szCs w:val="22"/>
        </w:rPr>
        <w:t xml:space="preserve">bar upp tillögu stjórnar að óbreyttri skipan </w:t>
      </w:r>
      <w:r w:rsidR="00785174">
        <w:rPr>
          <w:sz w:val="22"/>
          <w:szCs w:val="22"/>
        </w:rPr>
        <w:t>í Orðunefnd.</w:t>
      </w:r>
    </w:p>
    <w:p w14:paraId="6EE5BE9B" w14:textId="77777777" w:rsidR="005708D1" w:rsidRPr="005708D1" w:rsidRDefault="005708D1" w:rsidP="00D86925">
      <w:pPr>
        <w:ind w:firstLine="708"/>
        <w:rPr>
          <w:sz w:val="22"/>
          <w:szCs w:val="22"/>
        </w:rPr>
      </w:pPr>
      <w:r w:rsidRPr="005708D1">
        <w:rPr>
          <w:sz w:val="22"/>
          <w:szCs w:val="22"/>
        </w:rPr>
        <w:t xml:space="preserve">Í </w:t>
      </w:r>
      <w:r w:rsidR="00785174">
        <w:rPr>
          <w:sz w:val="22"/>
          <w:szCs w:val="22"/>
        </w:rPr>
        <w:t>Orðunefnd</w:t>
      </w:r>
      <w:r w:rsidRPr="005708D1">
        <w:rPr>
          <w:sz w:val="22"/>
          <w:szCs w:val="22"/>
        </w:rPr>
        <w:t xml:space="preserve"> eru: </w:t>
      </w:r>
      <w:r w:rsidR="00785174">
        <w:rPr>
          <w:sz w:val="22"/>
          <w:szCs w:val="22"/>
        </w:rPr>
        <w:t>Andrés Ari Ottósson, Árni Elísson og Baldvin Ármann Þórisson.</w:t>
      </w:r>
    </w:p>
    <w:p w14:paraId="7ECE37F7" w14:textId="77777777" w:rsidR="008776A6" w:rsidRPr="005708D1" w:rsidRDefault="008776A6" w:rsidP="008776A6">
      <w:pPr>
        <w:ind w:left="708"/>
        <w:rPr>
          <w:sz w:val="22"/>
          <w:szCs w:val="22"/>
        </w:rPr>
      </w:pPr>
      <w:r w:rsidRPr="005708D1">
        <w:rPr>
          <w:sz w:val="22"/>
          <w:szCs w:val="22"/>
        </w:rPr>
        <w:t>Tillagan var samþykkt samhljóða.</w:t>
      </w:r>
    </w:p>
    <w:p w14:paraId="48460214" w14:textId="77777777" w:rsidR="005708D1" w:rsidRDefault="005708D1" w:rsidP="005708D1">
      <w:pPr>
        <w:jc w:val="both"/>
        <w:rPr>
          <w:b/>
          <w:sz w:val="22"/>
          <w:szCs w:val="22"/>
        </w:rPr>
      </w:pPr>
    </w:p>
    <w:p w14:paraId="40CAA324" w14:textId="77777777" w:rsidR="005708D1" w:rsidRPr="005708D1" w:rsidRDefault="005708D1" w:rsidP="005708D1">
      <w:pPr>
        <w:jc w:val="both"/>
        <w:rPr>
          <w:sz w:val="22"/>
          <w:szCs w:val="22"/>
          <w:lang w:eastAsia="en-US"/>
        </w:rPr>
      </w:pPr>
      <w:r w:rsidRPr="005708D1">
        <w:rPr>
          <w:b/>
          <w:sz w:val="22"/>
          <w:szCs w:val="22"/>
        </w:rPr>
        <w:t xml:space="preserve"> </w:t>
      </w:r>
    </w:p>
    <w:p w14:paraId="221B3E86" w14:textId="77777777" w:rsidR="00785174" w:rsidRPr="00D86925" w:rsidRDefault="008776A6" w:rsidP="00D86925">
      <w:pPr>
        <w:pStyle w:val="ListParagraph"/>
        <w:numPr>
          <w:ilvl w:val="0"/>
          <w:numId w:val="36"/>
        </w:numPr>
        <w:jc w:val="both"/>
        <w:rPr>
          <w:sz w:val="22"/>
          <w:szCs w:val="22"/>
        </w:rPr>
      </w:pPr>
      <w:r>
        <w:rPr>
          <w:b/>
          <w:sz w:val="22"/>
          <w:szCs w:val="22"/>
        </w:rPr>
        <w:t>Tilnefning í Orlofs</w:t>
      </w:r>
      <w:r w:rsidR="00785174" w:rsidRPr="00D86925">
        <w:rPr>
          <w:b/>
          <w:sz w:val="22"/>
          <w:szCs w:val="22"/>
        </w:rPr>
        <w:t>nefnd.</w:t>
      </w:r>
    </w:p>
    <w:p w14:paraId="0A3A4DB6" w14:textId="77777777" w:rsidR="00785174" w:rsidRDefault="008776A6" w:rsidP="00D86925">
      <w:pPr>
        <w:ind w:left="708"/>
        <w:rPr>
          <w:sz w:val="22"/>
          <w:szCs w:val="22"/>
        </w:rPr>
      </w:pPr>
      <w:r>
        <w:rPr>
          <w:sz w:val="22"/>
          <w:szCs w:val="22"/>
        </w:rPr>
        <w:t>Fundarstjóri gaf gjaldkera orðið. Gjaldkeri</w:t>
      </w:r>
      <w:r w:rsidRPr="00BB680A">
        <w:rPr>
          <w:sz w:val="22"/>
          <w:szCs w:val="22"/>
        </w:rPr>
        <w:t xml:space="preserve"> </w:t>
      </w:r>
      <w:r>
        <w:rPr>
          <w:sz w:val="22"/>
          <w:szCs w:val="22"/>
        </w:rPr>
        <w:t>bar upp tillögu stjórnar að óbreyttri skipan í Orlofs</w:t>
      </w:r>
      <w:r w:rsidR="00785174">
        <w:rPr>
          <w:sz w:val="22"/>
          <w:szCs w:val="22"/>
        </w:rPr>
        <w:t>nefnd.</w:t>
      </w:r>
    </w:p>
    <w:p w14:paraId="79C3E6FA" w14:textId="3FAA1CFB" w:rsidR="00785174" w:rsidRDefault="00785174" w:rsidP="00D86925">
      <w:pPr>
        <w:ind w:left="708"/>
        <w:rPr>
          <w:sz w:val="22"/>
          <w:szCs w:val="22"/>
        </w:rPr>
      </w:pPr>
      <w:r>
        <w:rPr>
          <w:sz w:val="22"/>
          <w:szCs w:val="22"/>
        </w:rPr>
        <w:t xml:space="preserve">Í orlofsheimilanefnd eru því: Ólafur Ingibersson, </w:t>
      </w:r>
      <w:r w:rsidR="008776A6">
        <w:rPr>
          <w:sz w:val="22"/>
          <w:szCs w:val="22"/>
        </w:rPr>
        <w:t>Andrés Ari Ottósson, Þórður Björnsson, Baldvin Örn Konráðsson</w:t>
      </w:r>
      <w:r w:rsidR="001558F5">
        <w:rPr>
          <w:sz w:val="22"/>
          <w:szCs w:val="22"/>
        </w:rPr>
        <w:t>,</w:t>
      </w:r>
      <w:r w:rsidR="008776A6">
        <w:rPr>
          <w:sz w:val="22"/>
          <w:szCs w:val="22"/>
        </w:rPr>
        <w:t xml:space="preserve"> Hulda Gunnarsdóttir og Hörður Davíð Harðarson</w:t>
      </w:r>
      <w:r>
        <w:rPr>
          <w:sz w:val="22"/>
          <w:szCs w:val="22"/>
        </w:rPr>
        <w:t>.</w:t>
      </w:r>
    </w:p>
    <w:p w14:paraId="6B80F6EF" w14:textId="77777777" w:rsidR="008776A6" w:rsidRDefault="008776A6" w:rsidP="008776A6">
      <w:pPr>
        <w:ind w:left="708"/>
        <w:rPr>
          <w:sz w:val="22"/>
          <w:szCs w:val="22"/>
        </w:rPr>
      </w:pPr>
      <w:r>
        <w:rPr>
          <w:sz w:val="22"/>
          <w:szCs w:val="22"/>
        </w:rPr>
        <w:t>Tillagan var samþykkt samhljóða.</w:t>
      </w:r>
    </w:p>
    <w:p w14:paraId="4D8E213D" w14:textId="77777777" w:rsidR="00785174" w:rsidRDefault="00785174" w:rsidP="00785174">
      <w:pPr>
        <w:rPr>
          <w:sz w:val="22"/>
          <w:szCs w:val="22"/>
        </w:rPr>
      </w:pPr>
    </w:p>
    <w:p w14:paraId="609E0916" w14:textId="77777777" w:rsidR="00785174" w:rsidRPr="00D86925" w:rsidRDefault="00785174" w:rsidP="00D86925">
      <w:pPr>
        <w:pStyle w:val="ListParagraph"/>
        <w:numPr>
          <w:ilvl w:val="0"/>
          <w:numId w:val="36"/>
        </w:numPr>
        <w:spacing w:after="200"/>
        <w:contextualSpacing/>
        <w:rPr>
          <w:b/>
          <w:sz w:val="22"/>
          <w:szCs w:val="22"/>
        </w:rPr>
      </w:pPr>
      <w:r w:rsidRPr="00D86925">
        <w:rPr>
          <w:b/>
          <w:sz w:val="22"/>
          <w:szCs w:val="22"/>
        </w:rPr>
        <w:t xml:space="preserve">Samstarfsnefnd </w:t>
      </w:r>
      <w:r w:rsidR="008776A6">
        <w:rPr>
          <w:b/>
          <w:sz w:val="22"/>
          <w:szCs w:val="22"/>
        </w:rPr>
        <w:t>v stofnanasamninga</w:t>
      </w:r>
      <w:r w:rsidRPr="00D86925">
        <w:rPr>
          <w:b/>
          <w:sz w:val="22"/>
          <w:szCs w:val="22"/>
        </w:rPr>
        <w:t>.</w:t>
      </w:r>
    </w:p>
    <w:p w14:paraId="29CF685C" w14:textId="77777777" w:rsidR="008776A6" w:rsidRDefault="008776A6" w:rsidP="00D86925">
      <w:pPr>
        <w:pStyle w:val="ListParagraph"/>
        <w:spacing w:after="200"/>
        <w:ind w:left="708"/>
        <w:contextualSpacing/>
        <w:rPr>
          <w:sz w:val="22"/>
          <w:szCs w:val="22"/>
        </w:rPr>
      </w:pPr>
      <w:r>
        <w:rPr>
          <w:sz w:val="22"/>
          <w:szCs w:val="22"/>
        </w:rPr>
        <w:t>Fundarstjóri gaf gjaldkera orðið. Gjaldkeri</w:t>
      </w:r>
      <w:r w:rsidRPr="00BB680A">
        <w:rPr>
          <w:sz w:val="22"/>
          <w:szCs w:val="22"/>
        </w:rPr>
        <w:t xml:space="preserve"> </w:t>
      </w:r>
      <w:r>
        <w:rPr>
          <w:sz w:val="22"/>
          <w:szCs w:val="22"/>
        </w:rPr>
        <w:t>bar upp tillögu stjórnar að skipan</w:t>
      </w:r>
      <w:r w:rsidR="00785174">
        <w:rPr>
          <w:sz w:val="22"/>
          <w:szCs w:val="22"/>
        </w:rPr>
        <w:t xml:space="preserve"> í Samstarfsnefnd stofnanasamninga.</w:t>
      </w:r>
    </w:p>
    <w:p w14:paraId="14E36352" w14:textId="7C26A617" w:rsidR="00785174" w:rsidRDefault="00785174" w:rsidP="00D86925">
      <w:pPr>
        <w:pStyle w:val="ListParagraph"/>
        <w:spacing w:after="200"/>
        <w:ind w:left="708"/>
        <w:contextualSpacing/>
        <w:rPr>
          <w:sz w:val="22"/>
          <w:szCs w:val="22"/>
        </w:rPr>
      </w:pPr>
      <w:r>
        <w:rPr>
          <w:sz w:val="22"/>
          <w:szCs w:val="22"/>
        </w:rPr>
        <w:t xml:space="preserve">Í Samstarfsnefnd stofnanasamninga eru: Ingvi Steinn Jóhannsson, </w:t>
      </w:r>
      <w:r w:rsidR="001558F5">
        <w:rPr>
          <w:sz w:val="22"/>
          <w:szCs w:val="22"/>
        </w:rPr>
        <w:t>Birna Friðfinnsdóttir</w:t>
      </w:r>
      <w:r>
        <w:rPr>
          <w:sz w:val="22"/>
          <w:szCs w:val="22"/>
        </w:rPr>
        <w:t xml:space="preserve"> og Ragnheiður Guðmundsdóttir.</w:t>
      </w:r>
    </w:p>
    <w:p w14:paraId="726608B8" w14:textId="71BEC98C" w:rsidR="00785174" w:rsidRDefault="00785174" w:rsidP="00D86925">
      <w:pPr>
        <w:pStyle w:val="ListParagraph"/>
        <w:spacing w:after="200"/>
        <w:ind w:left="708"/>
        <w:contextualSpacing/>
        <w:rPr>
          <w:sz w:val="22"/>
          <w:szCs w:val="22"/>
        </w:rPr>
      </w:pPr>
      <w:r>
        <w:rPr>
          <w:sz w:val="22"/>
          <w:szCs w:val="22"/>
        </w:rPr>
        <w:t>Til vara eru:  Ragnheiður Erla Stefánsdóttir og Daníel Yoshio Shimmyo.</w:t>
      </w:r>
    </w:p>
    <w:p w14:paraId="190A767E" w14:textId="3C1185A4" w:rsidR="006A0A22" w:rsidRDefault="001558F5" w:rsidP="00D86925">
      <w:pPr>
        <w:pStyle w:val="ListParagraph"/>
        <w:spacing w:after="200"/>
        <w:ind w:left="708"/>
        <w:contextualSpacing/>
        <w:rPr>
          <w:sz w:val="22"/>
          <w:szCs w:val="22"/>
        </w:rPr>
      </w:pPr>
      <w:r>
        <w:rPr>
          <w:sz w:val="22"/>
          <w:szCs w:val="22"/>
        </w:rPr>
        <w:t xml:space="preserve">Þeir sem eru í samstarfsnefnd hafa beðist undan því að sitja í henni áfram. Ekki þótti heppilegt að skipa í nýja nefnd með stuttum fyrirvara en það á eftir að finna tollverði sem eru til í að sinna þessu. </w:t>
      </w:r>
      <w:r w:rsidDel="001558F5">
        <w:rPr>
          <w:sz w:val="22"/>
          <w:szCs w:val="22"/>
        </w:rPr>
        <w:t xml:space="preserve"> </w:t>
      </w:r>
      <w:r>
        <w:rPr>
          <w:sz w:val="22"/>
          <w:szCs w:val="22"/>
        </w:rPr>
        <w:t xml:space="preserve"> Lagt er til að stjórn fái að mynda nýja samstarfsnefnd eftir aðalfund eða þegar þörf er á. </w:t>
      </w:r>
    </w:p>
    <w:p w14:paraId="41708828" w14:textId="77777777" w:rsidR="008776A6" w:rsidRDefault="008776A6" w:rsidP="00D86925">
      <w:pPr>
        <w:pStyle w:val="ListParagraph"/>
        <w:spacing w:after="200"/>
        <w:ind w:left="708"/>
        <w:contextualSpacing/>
        <w:rPr>
          <w:sz w:val="22"/>
          <w:szCs w:val="22"/>
        </w:rPr>
      </w:pPr>
      <w:r>
        <w:rPr>
          <w:sz w:val="22"/>
          <w:szCs w:val="22"/>
        </w:rPr>
        <w:t>Við þessa uppástungu gjaldkera um skipan í Samstarfsnefnd stofnanasamninga spannst þó nokkur umræða um að manna hana að nýju þegar þörf væri til að kalla hana saman</w:t>
      </w:r>
      <w:r w:rsidR="006A0A22">
        <w:rPr>
          <w:sz w:val="22"/>
          <w:szCs w:val="22"/>
        </w:rPr>
        <w:t>.</w:t>
      </w:r>
    </w:p>
    <w:p w14:paraId="15242BD8" w14:textId="77777777" w:rsidR="006A0A22" w:rsidRDefault="006A0A22" w:rsidP="00D86925">
      <w:pPr>
        <w:pStyle w:val="ListParagraph"/>
        <w:spacing w:after="200"/>
        <w:ind w:left="708"/>
        <w:contextualSpacing/>
        <w:rPr>
          <w:sz w:val="22"/>
          <w:szCs w:val="22"/>
        </w:rPr>
      </w:pPr>
    </w:p>
    <w:p w14:paraId="27B2B19F" w14:textId="77777777" w:rsidR="006A0A22" w:rsidRDefault="006A0A22" w:rsidP="00D86925">
      <w:pPr>
        <w:pStyle w:val="ListParagraph"/>
        <w:spacing w:after="200"/>
        <w:ind w:left="708"/>
        <w:contextualSpacing/>
        <w:rPr>
          <w:sz w:val="22"/>
          <w:szCs w:val="22"/>
        </w:rPr>
      </w:pPr>
      <w:r w:rsidRPr="006A0A22">
        <w:rPr>
          <w:b/>
          <w:sz w:val="22"/>
          <w:szCs w:val="22"/>
        </w:rPr>
        <w:t>Spurning</w:t>
      </w:r>
      <w:r>
        <w:rPr>
          <w:sz w:val="22"/>
          <w:szCs w:val="22"/>
        </w:rPr>
        <w:t xml:space="preserve"> kom úr sal hvernig eigi að manna hana?</w:t>
      </w:r>
    </w:p>
    <w:p w14:paraId="0D54E46D" w14:textId="57C33EE4" w:rsidR="006A0A22" w:rsidRDefault="006A0A22" w:rsidP="00D86925">
      <w:pPr>
        <w:pStyle w:val="ListParagraph"/>
        <w:spacing w:after="200"/>
        <w:ind w:left="708"/>
        <w:contextualSpacing/>
        <w:rPr>
          <w:sz w:val="22"/>
          <w:szCs w:val="22"/>
        </w:rPr>
      </w:pPr>
      <w:r w:rsidRPr="006A0A22">
        <w:rPr>
          <w:b/>
          <w:sz w:val="22"/>
          <w:szCs w:val="22"/>
        </w:rPr>
        <w:t>Form.</w:t>
      </w:r>
      <w:r>
        <w:rPr>
          <w:sz w:val="22"/>
          <w:szCs w:val="22"/>
        </w:rPr>
        <w:t xml:space="preserve"> </w:t>
      </w:r>
      <w:r w:rsidR="008F69E6">
        <w:rPr>
          <w:sz w:val="22"/>
          <w:szCs w:val="22"/>
        </w:rPr>
        <w:t xml:space="preserve">TFÍ </w:t>
      </w:r>
      <w:r>
        <w:rPr>
          <w:sz w:val="22"/>
          <w:szCs w:val="22"/>
        </w:rPr>
        <w:t>svaraði því til að við vildum ekki skipa í hana á „hlaupum“.</w:t>
      </w:r>
    </w:p>
    <w:p w14:paraId="0CCBDDE7" w14:textId="77777777" w:rsidR="006A0A22" w:rsidRDefault="006A0A22" w:rsidP="00D86925">
      <w:pPr>
        <w:pStyle w:val="ListParagraph"/>
        <w:spacing w:after="200"/>
        <w:ind w:left="708"/>
        <w:contextualSpacing/>
        <w:rPr>
          <w:sz w:val="22"/>
          <w:szCs w:val="22"/>
        </w:rPr>
      </w:pPr>
    </w:p>
    <w:p w14:paraId="39FC3F7D" w14:textId="77777777" w:rsidR="0007107A" w:rsidRDefault="0007107A" w:rsidP="00D86925">
      <w:pPr>
        <w:pStyle w:val="ListParagraph"/>
        <w:spacing w:after="200"/>
        <w:ind w:left="708"/>
        <w:contextualSpacing/>
        <w:rPr>
          <w:b/>
          <w:sz w:val="22"/>
          <w:szCs w:val="22"/>
        </w:rPr>
      </w:pPr>
    </w:p>
    <w:p w14:paraId="66891494" w14:textId="77777777" w:rsidR="0007107A" w:rsidRDefault="0007107A" w:rsidP="00D86925">
      <w:pPr>
        <w:pStyle w:val="ListParagraph"/>
        <w:spacing w:after="200"/>
        <w:ind w:left="708"/>
        <w:contextualSpacing/>
        <w:rPr>
          <w:b/>
          <w:sz w:val="22"/>
          <w:szCs w:val="22"/>
        </w:rPr>
      </w:pPr>
    </w:p>
    <w:p w14:paraId="4D1DF607" w14:textId="77777777" w:rsidR="0007107A" w:rsidRDefault="0007107A" w:rsidP="00D86925">
      <w:pPr>
        <w:pStyle w:val="ListParagraph"/>
        <w:spacing w:after="200"/>
        <w:ind w:left="708"/>
        <w:contextualSpacing/>
        <w:rPr>
          <w:b/>
          <w:sz w:val="22"/>
          <w:szCs w:val="22"/>
        </w:rPr>
      </w:pPr>
    </w:p>
    <w:p w14:paraId="040C9228" w14:textId="33E757BE" w:rsidR="006A0A22" w:rsidRDefault="008F69E6" w:rsidP="00D86925">
      <w:pPr>
        <w:pStyle w:val="ListParagraph"/>
        <w:spacing w:after="200"/>
        <w:ind w:left="708"/>
        <w:contextualSpacing/>
        <w:rPr>
          <w:sz w:val="22"/>
          <w:szCs w:val="22"/>
        </w:rPr>
      </w:pPr>
      <w:r>
        <w:rPr>
          <w:b/>
          <w:sz w:val="22"/>
          <w:szCs w:val="22"/>
        </w:rPr>
        <w:t>Félagsmaður</w:t>
      </w:r>
      <w:r w:rsidR="006A0A22">
        <w:rPr>
          <w:sz w:val="22"/>
          <w:szCs w:val="22"/>
        </w:rPr>
        <w:t xml:space="preserve"> spurði hvort það væri ekki stjórn sem skipaði í þessa nefnd?</w:t>
      </w:r>
    </w:p>
    <w:p w14:paraId="714FB496" w14:textId="77777777" w:rsidR="006A0A22" w:rsidRDefault="006A0A22" w:rsidP="00D86925">
      <w:pPr>
        <w:pStyle w:val="ListParagraph"/>
        <w:spacing w:after="200"/>
        <w:ind w:left="708"/>
        <w:contextualSpacing/>
        <w:rPr>
          <w:sz w:val="22"/>
          <w:szCs w:val="22"/>
        </w:rPr>
      </w:pPr>
      <w:r w:rsidRPr="006A0A22">
        <w:rPr>
          <w:b/>
          <w:sz w:val="22"/>
          <w:szCs w:val="22"/>
        </w:rPr>
        <w:t>Svar</w:t>
      </w:r>
      <w:r>
        <w:rPr>
          <w:sz w:val="22"/>
          <w:szCs w:val="22"/>
        </w:rPr>
        <w:t xml:space="preserve"> – jú.</w:t>
      </w:r>
    </w:p>
    <w:p w14:paraId="19CFD734" w14:textId="77777777" w:rsidR="006A0A22" w:rsidRDefault="006A0A22" w:rsidP="00D86925">
      <w:pPr>
        <w:pStyle w:val="ListParagraph"/>
        <w:spacing w:after="200"/>
        <w:ind w:left="708"/>
        <w:contextualSpacing/>
        <w:rPr>
          <w:sz w:val="22"/>
          <w:szCs w:val="22"/>
        </w:rPr>
      </w:pPr>
    </w:p>
    <w:p w14:paraId="557FB158" w14:textId="384C21EF" w:rsidR="006A0A22" w:rsidRDefault="008F69E6" w:rsidP="00D86925">
      <w:pPr>
        <w:pStyle w:val="ListParagraph"/>
        <w:spacing w:after="200"/>
        <w:ind w:left="708"/>
        <w:contextualSpacing/>
        <w:rPr>
          <w:sz w:val="22"/>
          <w:szCs w:val="22"/>
        </w:rPr>
      </w:pPr>
      <w:r>
        <w:rPr>
          <w:b/>
          <w:sz w:val="22"/>
          <w:szCs w:val="22"/>
        </w:rPr>
        <w:t>Félagsmaður</w:t>
      </w:r>
      <w:r w:rsidR="006A0A22" w:rsidRPr="006A0A22">
        <w:rPr>
          <w:b/>
          <w:sz w:val="22"/>
          <w:szCs w:val="22"/>
        </w:rPr>
        <w:t xml:space="preserve"> </w:t>
      </w:r>
      <w:r w:rsidR="006A0A22">
        <w:rPr>
          <w:sz w:val="22"/>
          <w:szCs w:val="22"/>
        </w:rPr>
        <w:t>sagði að ágreiningur gæti komið fljótt upp og því mikilvægt að skipa í nefndina sem fyrst.</w:t>
      </w:r>
    </w:p>
    <w:p w14:paraId="1EC35370" w14:textId="77777777" w:rsidR="006A0A22" w:rsidRDefault="006A0A22" w:rsidP="00D86925">
      <w:pPr>
        <w:pStyle w:val="ListParagraph"/>
        <w:spacing w:after="200"/>
        <w:ind w:left="708"/>
        <w:contextualSpacing/>
        <w:rPr>
          <w:sz w:val="22"/>
          <w:szCs w:val="22"/>
        </w:rPr>
      </w:pPr>
    </w:p>
    <w:p w14:paraId="4664BAB1" w14:textId="013ECBBB" w:rsidR="006A0A22" w:rsidRDefault="008F69E6" w:rsidP="00D86925">
      <w:pPr>
        <w:pStyle w:val="ListParagraph"/>
        <w:spacing w:after="200"/>
        <w:ind w:left="708"/>
        <w:contextualSpacing/>
        <w:rPr>
          <w:sz w:val="22"/>
          <w:szCs w:val="22"/>
        </w:rPr>
      </w:pPr>
      <w:r>
        <w:rPr>
          <w:b/>
          <w:sz w:val="22"/>
          <w:szCs w:val="22"/>
        </w:rPr>
        <w:t>Félagsmaður</w:t>
      </w:r>
      <w:r>
        <w:rPr>
          <w:sz w:val="22"/>
          <w:szCs w:val="22"/>
        </w:rPr>
        <w:t xml:space="preserve"> s</w:t>
      </w:r>
      <w:r w:rsidR="006A0A22">
        <w:rPr>
          <w:sz w:val="22"/>
          <w:szCs w:val="22"/>
        </w:rPr>
        <w:t>agði að við ættum ekki að kjósa í þessa nefnd – stjórn TFÍ skipar í hana.</w:t>
      </w:r>
    </w:p>
    <w:p w14:paraId="215AEB53" w14:textId="77777777" w:rsidR="006A0A22" w:rsidRDefault="006A0A22" w:rsidP="00D86925">
      <w:pPr>
        <w:pStyle w:val="ListParagraph"/>
        <w:spacing w:after="200"/>
        <w:ind w:left="708"/>
        <w:contextualSpacing/>
        <w:rPr>
          <w:sz w:val="22"/>
          <w:szCs w:val="22"/>
        </w:rPr>
      </w:pPr>
    </w:p>
    <w:p w14:paraId="38028C85" w14:textId="77777777" w:rsidR="008776A6" w:rsidRDefault="006A0A22" w:rsidP="008776A6">
      <w:pPr>
        <w:pStyle w:val="ListParagraph"/>
        <w:spacing w:after="200"/>
        <w:ind w:left="708"/>
        <w:contextualSpacing/>
        <w:rPr>
          <w:sz w:val="22"/>
          <w:szCs w:val="22"/>
        </w:rPr>
      </w:pPr>
      <w:r>
        <w:rPr>
          <w:sz w:val="22"/>
          <w:szCs w:val="22"/>
        </w:rPr>
        <w:t>Tillaga</w:t>
      </w:r>
      <w:r w:rsidR="008776A6">
        <w:rPr>
          <w:sz w:val="22"/>
          <w:szCs w:val="22"/>
        </w:rPr>
        <w:t xml:space="preserve"> var samþykkt </w:t>
      </w:r>
      <w:r>
        <w:rPr>
          <w:sz w:val="22"/>
          <w:szCs w:val="22"/>
        </w:rPr>
        <w:t>að lokum um að stjórn taki að sér að skipa í þessa nefnd</w:t>
      </w:r>
      <w:r w:rsidR="008776A6">
        <w:rPr>
          <w:sz w:val="22"/>
          <w:szCs w:val="22"/>
        </w:rPr>
        <w:t>.</w:t>
      </w:r>
    </w:p>
    <w:p w14:paraId="54D59B17" w14:textId="77777777" w:rsidR="008776A6" w:rsidRDefault="008776A6" w:rsidP="008776A6">
      <w:pPr>
        <w:pStyle w:val="ListParagraph"/>
        <w:spacing w:after="200"/>
        <w:ind w:left="708"/>
        <w:contextualSpacing/>
        <w:rPr>
          <w:sz w:val="22"/>
          <w:szCs w:val="22"/>
        </w:rPr>
      </w:pPr>
    </w:p>
    <w:p w14:paraId="21AB93DB" w14:textId="77777777" w:rsidR="008776A6" w:rsidRPr="00D86925" w:rsidRDefault="008776A6" w:rsidP="008776A6">
      <w:pPr>
        <w:pStyle w:val="ListParagraph"/>
        <w:numPr>
          <w:ilvl w:val="0"/>
          <w:numId w:val="36"/>
        </w:numPr>
        <w:jc w:val="both"/>
        <w:rPr>
          <w:sz w:val="22"/>
          <w:szCs w:val="22"/>
        </w:rPr>
      </w:pPr>
      <w:r w:rsidRPr="00D86925">
        <w:rPr>
          <w:b/>
          <w:sz w:val="22"/>
          <w:szCs w:val="22"/>
        </w:rPr>
        <w:t>Skoðunarmenn reikninga.</w:t>
      </w:r>
    </w:p>
    <w:p w14:paraId="4E53EB82" w14:textId="77777777" w:rsidR="008776A6" w:rsidRDefault="008776A6" w:rsidP="008776A6">
      <w:pPr>
        <w:ind w:left="720"/>
        <w:rPr>
          <w:sz w:val="22"/>
          <w:szCs w:val="22"/>
        </w:rPr>
      </w:pPr>
      <w:r>
        <w:rPr>
          <w:sz w:val="22"/>
          <w:szCs w:val="22"/>
        </w:rPr>
        <w:t>Fundarstjóri gaf gjaldkera orðið. Gjaldkeri</w:t>
      </w:r>
      <w:r w:rsidRPr="00BB680A">
        <w:rPr>
          <w:sz w:val="22"/>
          <w:szCs w:val="22"/>
        </w:rPr>
        <w:t xml:space="preserve"> </w:t>
      </w:r>
      <w:r>
        <w:rPr>
          <w:sz w:val="22"/>
          <w:szCs w:val="22"/>
        </w:rPr>
        <w:t>bar upp tillögu stjórnar að óbreyttri skipan skoðunarmanna reikninga.</w:t>
      </w:r>
    </w:p>
    <w:p w14:paraId="047EC7DA" w14:textId="77777777" w:rsidR="008776A6" w:rsidRDefault="008776A6" w:rsidP="008776A6">
      <w:pPr>
        <w:ind w:left="720"/>
        <w:rPr>
          <w:sz w:val="22"/>
          <w:szCs w:val="22"/>
        </w:rPr>
      </w:pPr>
      <w:r>
        <w:rPr>
          <w:sz w:val="22"/>
          <w:szCs w:val="22"/>
        </w:rPr>
        <w:t>Skoðunarmenn reikninga eru: Guðmundur Jónasson og Ragnheiður Guðmundsdóttir.</w:t>
      </w:r>
    </w:p>
    <w:p w14:paraId="0EC59FB5" w14:textId="77777777" w:rsidR="008776A6" w:rsidRDefault="008776A6" w:rsidP="008776A6">
      <w:pPr>
        <w:ind w:left="720"/>
        <w:rPr>
          <w:sz w:val="22"/>
          <w:szCs w:val="22"/>
        </w:rPr>
      </w:pPr>
      <w:r>
        <w:rPr>
          <w:sz w:val="22"/>
          <w:szCs w:val="22"/>
        </w:rPr>
        <w:t>Til var er: Guðbjörn Ármannsson.</w:t>
      </w:r>
    </w:p>
    <w:p w14:paraId="4E8CAE5B" w14:textId="77777777" w:rsidR="008776A6" w:rsidRDefault="008776A6" w:rsidP="008776A6">
      <w:pPr>
        <w:ind w:left="720"/>
        <w:rPr>
          <w:sz w:val="22"/>
          <w:szCs w:val="22"/>
        </w:rPr>
      </w:pPr>
      <w:r>
        <w:rPr>
          <w:sz w:val="22"/>
          <w:szCs w:val="22"/>
        </w:rPr>
        <w:t>Tillagan var samþykkt samhljóða.</w:t>
      </w:r>
    </w:p>
    <w:p w14:paraId="0609BD77" w14:textId="77777777" w:rsidR="00785174" w:rsidRPr="00785174" w:rsidRDefault="00785174" w:rsidP="00785174">
      <w:pPr>
        <w:pStyle w:val="ListParagraph"/>
        <w:ind w:left="284"/>
        <w:jc w:val="both"/>
        <w:rPr>
          <w:sz w:val="22"/>
          <w:szCs w:val="22"/>
        </w:rPr>
      </w:pPr>
    </w:p>
    <w:p w14:paraId="29E58271" w14:textId="283CBCDD" w:rsidR="00980B74" w:rsidRDefault="00980B74" w:rsidP="00785174">
      <w:pPr>
        <w:pStyle w:val="ListParagraph"/>
        <w:ind w:left="284"/>
        <w:jc w:val="both"/>
        <w:rPr>
          <w:sz w:val="22"/>
          <w:szCs w:val="22"/>
        </w:rPr>
      </w:pPr>
    </w:p>
    <w:p w14:paraId="3D263DE8" w14:textId="77777777" w:rsidR="00980B74" w:rsidRDefault="00980B74" w:rsidP="00785174">
      <w:pPr>
        <w:pStyle w:val="ListParagraph"/>
        <w:ind w:left="284"/>
        <w:jc w:val="both"/>
        <w:rPr>
          <w:sz w:val="22"/>
          <w:szCs w:val="22"/>
        </w:rPr>
      </w:pPr>
    </w:p>
    <w:p w14:paraId="3EB640FE" w14:textId="285D99E4" w:rsidR="00785174" w:rsidRPr="00785174" w:rsidRDefault="00785174" w:rsidP="00785174">
      <w:pPr>
        <w:pStyle w:val="ListParagraph"/>
        <w:ind w:left="284"/>
        <w:jc w:val="both"/>
        <w:rPr>
          <w:sz w:val="22"/>
          <w:szCs w:val="22"/>
        </w:rPr>
      </w:pPr>
      <w:r w:rsidRPr="00785174">
        <w:rPr>
          <w:sz w:val="22"/>
          <w:szCs w:val="22"/>
        </w:rPr>
        <w:t xml:space="preserve"> </w:t>
      </w:r>
    </w:p>
    <w:p w14:paraId="70E8240A" w14:textId="77777777" w:rsidR="00785174" w:rsidRPr="00785174" w:rsidRDefault="00785174" w:rsidP="00785174">
      <w:pPr>
        <w:pStyle w:val="ListParagraph"/>
        <w:numPr>
          <w:ilvl w:val="0"/>
          <w:numId w:val="2"/>
        </w:numPr>
        <w:ind w:left="284" w:hanging="284"/>
        <w:jc w:val="both"/>
        <w:rPr>
          <w:sz w:val="22"/>
          <w:szCs w:val="22"/>
        </w:rPr>
      </w:pPr>
      <w:r>
        <w:rPr>
          <w:sz w:val="22"/>
          <w:szCs w:val="22"/>
        </w:rPr>
        <w:t xml:space="preserve"> </w:t>
      </w:r>
      <w:r>
        <w:rPr>
          <w:b/>
          <w:sz w:val="22"/>
          <w:szCs w:val="22"/>
        </w:rPr>
        <w:t>Önnur mál</w:t>
      </w:r>
      <w:r w:rsidRPr="008D6D12">
        <w:rPr>
          <w:b/>
          <w:sz w:val="22"/>
          <w:szCs w:val="22"/>
        </w:rPr>
        <w:t>.</w:t>
      </w:r>
    </w:p>
    <w:p w14:paraId="14BB96AF" w14:textId="77777777" w:rsidR="00E459EC" w:rsidRDefault="00E459EC" w:rsidP="00CB16CB">
      <w:pPr>
        <w:jc w:val="both"/>
        <w:rPr>
          <w:sz w:val="22"/>
          <w:szCs w:val="22"/>
        </w:rPr>
      </w:pPr>
      <w:r w:rsidRPr="00E459EC">
        <w:rPr>
          <w:sz w:val="22"/>
          <w:szCs w:val="22"/>
        </w:rPr>
        <w:t>Fundarstjóri gaf orðið laust.</w:t>
      </w:r>
    </w:p>
    <w:p w14:paraId="7B908592" w14:textId="77777777" w:rsidR="00E459EC" w:rsidRPr="00E459EC" w:rsidRDefault="00E459EC" w:rsidP="00CB16CB">
      <w:pPr>
        <w:jc w:val="both"/>
        <w:rPr>
          <w:sz w:val="22"/>
          <w:szCs w:val="22"/>
        </w:rPr>
      </w:pPr>
    </w:p>
    <w:p w14:paraId="7261359C" w14:textId="68F6D7A8" w:rsidR="003D0630" w:rsidRDefault="008F69E6" w:rsidP="006A0A22">
      <w:pPr>
        <w:jc w:val="both"/>
        <w:rPr>
          <w:sz w:val="22"/>
          <w:szCs w:val="22"/>
        </w:rPr>
      </w:pPr>
      <w:r>
        <w:rPr>
          <w:b/>
          <w:sz w:val="22"/>
          <w:szCs w:val="22"/>
        </w:rPr>
        <w:t>Formaður kjörstjórnar</w:t>
      </w:r>
      <w:r w:rsidR="003D0630">
        <w:rPr>
          <w:sz w:val="22"/>
          <w:szCs w:val="22"/>
        </w:rPr>
        <w:t xml:space="preserve"> </w:t>
      </w:r>
      <w:r w:rsidR="00F71F5E">
        <w:rPr>
          <w:sz w:val="22"/>
          <w:szCs w:val="22"/>
        </w:rPr>
        <w:t>kom í pontu</w:t>
      </w:r>
      <w:r w:rsidR="003D0630">
        <w:rPr>
          <w:sz w:val="22"/>
          <w:szCs w:val="22"/>
        </w:rPr>
        <w:t xml:space="preserve"> og </w:t>
      </w:r>
      <w:r w:rsidR="006A0A22">
        <w:rPr>
          <w:sz w:val="22"/>
          <w:szCs w:val="22"/>
        </w:rPr>
        <w:t xml:space="preserve">skýrði frá </w:t>
      </w:r>
      <w:r>
        <w:rPr>
          <w:sz w:val="22"/>
          <w:szCs w:val="22"/>
        </w:rPr>
        <w:t>máli (kæru) sem kom inn á borð k</w:t>
      </w:r>
      <w:r w:rsidR="006A0A22">
        <w:rPr>
          <w:sz w:val="22"/>
          <w:szCs w:val="22"/>
        </w:rPr>
        <w:t>jörstjórnar frá féla</w:t>
      </w:r>
      <w:r>
        <w:rPr>
          <w:sz w:val="22"/>
          <w:szCs w:val="22"/>
        </w:rPr>
        <w:t xml:space="preserve">gsmanni vegna </w:t>
      </w:r>
      <w:r w:rsidR="006A0A22">
        <w:rPr>
          <w:sz w:val="22"/>
          <w:szCs w:val="22"/>
        </w:rPr>
        <w:t xml:space="preserve">formannskjörs. Kæran varðaði 20. gr. félagsins um uppástungur en </w:t>
      </w:r>
      <w:r>
        <w:rPr>
          <w:sz w:val="22"/>
          <w:szCs w:val="22"/>
        </w:rPr>
        <w:t>k</w:t>
      </w:r>
      <w:r w:rsidR="00F71F5E">
        <w:rPr>
          <w:sz w:val="22"/>
          <w:szCs w:val="22"/>
        </w:rPr>
        <w:t>jörstjórn lítur</w:t>
      </w:r>
      <w:r w:rsidR="006A0A22">
        <w:rPr>
          <w:sz w:val="22"/>
          <w:szCs w:val="22"/>
        </w:rPr>
        <w:t xml:space="preserve"> svo á að menn geti</w:t>
      </w:r>
      <w:r w:rsidR="00F71F5E">
        <w:rPr>
          <w:sz w:val="22"/>
          <w:szCs w:val="22"/>
        </w:rPr>
        <w:t xml:space="preserve"> ekki stungið upp á sjálfum sér;</w:t>
      </w:r>
      <w:r>
        <w:rPr>
          <w:sz w:val="22"/>
          <w:szCs w:val="22"/>
        </w:rPr>
        <w:t xml:space="preserve"> þ.a.l. dæmdi k</w:t>
      </w:r>
      <w:r w:rsidR="006A0A22">
        <w:rPr>
          <w:sz w:val="22"/>
          <w:szCs w:val="22"/>
        </w:rPr>
        <w:t xml:space="preserve">jörstjórn fyrirhugað framboð þessa einstaklings ógilt </w:t>
      </w:r>
      <w:r w:rsidR="00F71F5E">
        <w:rPr>
          <w:sz w:val="22"/>
          <w:szCs w:val="22"/>
        </w:rPr>
        <w:t xml:space="preserve">þar sem, eins og áður segir, er litið svo á að menn geti ekki stungið upp á sjálfum sér en </w:t>
      </w:r>
      <w:r w:rsidR="00F71F5E">
        <w:t>allar kærur út af kjörskrá eða kosningu skal kjörstjórn úrskurða og leggja fyrir aðalfund, sbr. 16. gr. félagsins.</w:t>
      </w:r>
      <w:r w:rsidR="00F71F5E">
        <w:rPr>
          <w:sz w:val="22"/>
          <w:szCs w:val="22"/>
        </w:rPr>
        <w:t xml:space="preserve"> Þess ber að geta að Kjörstjórn leitaði álits tveggja lögfræðinga embættisins vegna þessa máls.</w:t>
      </w:r>
    </w:p>
    <w:p w14:paraId="2D05A4C6" w14:textId="4C8F1400" w:rsidR="00A7111E" w:rsidRDefault="00A7111E" w:rsidP="006A0A22">
      <w:pPr>
        <w:jc w:val="both"/>
        <w:rPr>
          <w:sz w:val="22"/>
          <w:szCs w:val="22"/>
        </w:rPr>
      </w:pPr>
    </w:p>
    <w:p w14:paraId="27FF1633" w14:textId="78E62B40" w:rsidR="00A7111E" w:rsidRDefault="00A7111E" w:rsidP="006A0A22">
      <w:pPr>
        <w:jc w:val="both"/>
        <w:rPr>
          <w:sz w:val="22"/>
          <w:szCs w:val="22"/>
        </w:rPr>
      </w:pPr>
      <w:r>
        <w:rPr>
          <w:sz w:val="22"/>
          <w:szCs w:val="22"/>
        </w:rPr>
        <w:t>Úrskurður kjörstjórnar var eftirfarandi</w:t>
      </w:r>
      <w:r w:rsidR="008F69E6">
        <w:rPr>
          <w:sz w:val="22"/>
          <w:szCs w:val="22"/>
        </w:rPr>
        <w:t>, sbr. neðangreindur texti</w:t>
      </w:r>
      <w:r>
        <w:rPr>
          <w:sz w:val="22"/>
          <w:szCs w:val="22"/>
        </w:rPr>
        <w:t>:</w:t>
      </w:r>
    </w:p>
    <w:p w14:paraId="509B06D6" w14:textId="66621888" w:rsidR="00A7111E" w:rsidRDefault="00A7111E" w:rsidP="006A0A22">
      <w:pPr>
        <w:jc w:val="both"/>
        <w:rPr>
          <w:sz w:val="22"/>
          <w:szCs w:val="22"/>
        </w:rPr>
      </w:pPr>
    </w:p>
    <w:p w14:paraId="5C53FC9C" w14:textId="35657C09" w:rsidR="00A7111E" w:rsidRPr="00A7111E" w:rsidRDefault="00A7111E" w:rsidP="006A0A22">
      <w:pPr>
        <w:jc w:val="both"/>
        <w:rPr>
          <w:i/>
          <w:sz w:val="22"/>
          <w:szCs w:val="22"/>
        </w:rPr>
      </w:pPr>
      <w:r>
        <w:rPr>
          <w:sz w:val="22"/>
          <w:szCs w:val="22"/>
        </w:rPr>
        <w:t>„</w:t>
      </w:r>
      <w:r w:rsidRPr="00A7111E">
        <w:rPr>
          <w:i/>
          <w:sz w:val="22"/>
          <w:szCs w:val="22"/>
        </w:rPr>
        <w:t>Reykjavík 7.3.2019</w:t>
      </w:r>
    </w:p>
    <w:p w14:paraId="11542543" w14:textId="64263376" w:rsidR="00A7111E" w:rsidRPr="00A7111E" w:rsidRDefault="00A7111E" w:rsidP="006A0A22">
      <w:pPr>
        <w:jc w:val="both"/>
        <w:rPr>
          <w:i/>
          <w:sz w:val="22"/>
          <w:szCs w:val="22"/>
        </w:rPr>
      </w:pPr>
    </w:p>
    <w:p w14:paraId="28911195" w14:textId="5179CC90" w:rsidR="00A7111E" w:rsidRPr="00A7111E" w:rsidRDefault="00A7111E" w:rsidP="006A0A22">
      <w:pPr>
        <w:jc w:val="both"/>
        <w:rPr>
          <w:i/>
          <w:sz w:val="22"/>
          <w:szCs w:val="22"/>
        </w:rPr>
      </w:pPr>
      <w:r w:rsidRPr="00A7111E">
        <w:rPr>
          <w:i/>
          <w:sz w:val="22"/>
          <w:szCs w:val="22"/>
        </w:rPr>
        <w:t>Kæra Sigurðar Snæbjörnssonar vegna framboðs formanns TFÍ.</w:t>
      </w:r>
    </w:p>
    <w:p w14:paraId="48A97FBC" w14:textId="29963DD1" w:rsidR="00A7111E" w:rsidRPr="00A7111E" w:rsidRDefault="00A7111E" w:rsidP="006A0A22">
      <w:pPr>
        <w:jc w:val="both"/>
        <w:rPr>
          <w:i/>
          <w:sz w:val="22"/>
          <w:szCs w:val="22"/>
        </w:rPr>
      </w:pPr>
    </w:p>
    <w:p w14:paraId="03CE51B2" w14:textId="1A68A107" w:rsidR="00A7111E" w:rsidRPr="00A7111E" w:rsidRDefault="00A7111E" w:rsidP="006A0A22">
      <w:pPr>
        <w:jc w:val="both"/>
        <w:rPr>
          <w:i/>
          <w:sz w:val="22"/>
          <w:szCs w:val="22"/>
        </w:rPr>
      </w:pPr>
      <w:r w:rsidRPr="00A7111E">
        <w:rPr>
          <w:i/>
          <w:sz w:val="22"/>
          <w:szCs w:val="22"/>
        </w:rPr>
        <w:t>Samkvæmt 20. grein laga TFÍ skal skila uppástungum til kjörstjórnar um menn í stjórn TFÍ og skulu þær vera með samþykki viðkomandi.</w:t>
      </w:r>
    </w:p>
    <w:p w14:paraId="53C37522" w14:textId="0C718986" w:rsidR="00A7111E" w:rsidRPr="00A7111E" w:rsidRDefault="00A7111E" w:rsidP="006A0A22">
      <w:pPr>
        <w:jc w:val="both"/>
        <w:rPr>
          <w:i/>
          <w:sz w:val="22"/>
          <w:szCs w:val="22"/>
        </w:rPr>
      </w:pPr>
    </w:p>
    <w:p w14:paraId="7AB589EE" w14:textId="55FB3612" w:rsidR="00A7111E" w:rsidRPr="00A7111E" w:rsidRDefault="00A7111E" w:rsidP="006A0A22">
      <w:pPr>
        <w:jc w:val="both"/>
        <w:rPr>
          <w:i/>
          <w:sz w:val="22"/>
          <w:szCs w:val="22"/>
        </w:rPr>
      </w:pPr>
      <w:r w:rsidRPr="00A7111E">
        <w:rPr>
          <w:i/>
          <w:sz w:val="22"/>
          <w:szCs w:val="22"/>
        </w:rPr>
        <w:t>Þar sem ekki er um uppástungu að ræða, er það úrskurður kjörstjórnar að framboð Sigurðar Snæbjörnssonar sé ekki gillt.</w:t>
      </w:r>
    </w:p>
    <w:p w14:paraId="21563CD0" w14:textId="0467BD1A" w:rsidR="00A7111E" w:rsidRPr="00A7111E" w:rsidRDefault="00A7111E" w:rsidP="006A0A22">
      <w:pPr>
        <w:jc w:val="both"/>
        <w:rPr>
          <w:i/>
          <w:sz w:val="22"/>
          <w:szCs w:val="22"/>
        </w:rPr>
      </w:pPr>
    </w:p>
    <w:p w14:paraId="1ACE3124" w14:textId="60C415A8" w:rsidR="00A7111E" w:rsidRPr="00A7111E" w:rsidRDefault="00A7111E" w:rsidP="006A0A22">
      <w:pPr>
        <w:jc w:val="both"/>
        <w:rPr>
          <w:i/>
          <w:sz w:val="22"/>
          <w:szCs w:val="22"/>
        </w:rPr>
      </w:pPr>
      <w:r w:rsidRPr="00A7111E">
        <w:rPr>
          <w:i/>
          <w:sz w:val="22"/>
          <w:szCs w:val="22"/>
        </w:rPr>
        <w:t>Fyrir hönd kjörstjórnar TFÍ</w:t>
      </w:r>
    </w:p>
    <w:p w14:paraId="5D7FC038" w14:textId="08FE1DA8" w:rsidR="00A7111E" w:rsidRPr="00A7111E" w:rsidRDefault="00A7111E" w:rsidP="006A0A22">
      <w:pPr>
        <w:jc w:val="both"/>
        <w:rPr>
          <w:i/>
          <w:sz w:val="22"/>
          <w:szCs w:val="22"/>
        </w:rPr>
      </w:pPr>
    </w:p>
    <w:p w14:paraId="17C46C6F" w14:textId="3542519C" w:rsidR="00A7111E" w:rsidRDefault="00A7111E" w:rsidP="006A0A22">
      <w:pPr>
        <w:jc w:val="both"/>
        <w:rPr>
          <w:sz w:val="22"/>
          <w:szCs w:val="22"/>
        </w:rPr>
      </w:pPr>
      <w:r w:rsidRPr="00A7111E">
        <w:rPr>
          <w:i/>
          <w:sz w:val="22"/>
          <w:szCs w:val="22"/>
        </w:rPr>
        <w:t>Ármann Kjartansson</w:t>
      </w:r>
      <w:r>
        <w:rPr>
          <w:sz w:val="22"/>
          <w:szCs w:val="22"/>
        </w:rPr>
        <w:t>“</w:t>
      </w:r>
    </w:p>
    <w:p w14:paraId="77845FA8" w14:textId="77777777" w:rsidR="00A7111E" w:rsidRDefault="00A7111E" w:rsidP="006A0A22">
      <w:pPr>
        <w:jc w:val="both"/>
        <w:rPr>
          <w:sz w:val="22"/>
          <w:szCs w:val="22"/>
        </w:rPr>
      </w:pPr>
    </w:p>
    <w:p w14:paraId="1652A061" w14:textId="77777777" w:rsidR="00F71F5E" w:rsidRDefault="00F71F5E" w:rsidP="006A0A22">
      <w:pPr>
        <w:jc w:val="both"/>
        <w:rPr>
          <w:sz w:val="22"/>
          <w:szCs w:val="22"/>
        </w:rPr>
      </w:pPr>
    </w:p>
    <w:p w14:paraId="66DA9FCE" w14:textId="77777777" w:rsidR="00FB2233" w:rsidRPr="00FB2233" w:rsidRDefault="00FB2233" w:rsidP="00FB2233">
      <w:pPr>
        <w:jc w:val="both"/>
        <w:rPr>
          <w:sz w:val="22"/>
          <w:szCs w:val="22"/>
        </w:rPr>
      </w:pPr>
    </w:p>
    <w:p w14:paraId="37CE8E7A" w14:textId="77777777" w:rsidR="0007107A" w:rsidRDefault="0007107A" w:rsidP="00CB16CB">
      <w:pPr>
        <w:jc w:val="both"/>
        <w:rPr>
          <w:sz w:val="22"/>
          <w:szCs w:val="22"/>
        </w:rPr>
      </w:pPr>
    </w:p>
    <w:p w14:paraId="55131E58" w14:textId="77777777" w:rsidR="0007107A" w:rsidRDefault="0007107A" w:rsidP="00CB16CB">
      <w:pPr>
        <w:jc w:val="both"/>
        <w:rPr>
          <w:sz w:val="22"/>
          <w:szCs w:val="22"/>
        </w:rPr>
      </w:pPr>
    </w:p>
    <w:p w14:paraId="1CA9A3AA" w14:textId="77777777" w:rsidR="0007107A" w:rsidRDefault="0007107A" w:rsidP="00CB16CB">
      <w:pPr>
        <w:jc w:val="both"/>
        <w:rPr>
          <w:sz w:val="22"/>
          <w:szCs w:val="22"/>
        </w:rPr>
      </w:pPr>
    </w:p>
    <w:p w14:paraId="02F2AC61" w14:textId="77777777" w:rsidR="0007107A" w:rsidRDefault="0007107A" w:rsidP="00CB16CB">
      <w:pPr>
        <w:jc w:val="both"/>
        <w:rPr>
          <w:sz w:val="22"/>
          <w:szCs w:val="22"/>
        </w:rPr>
      </w:pPr>
    </w:p>
    <w:p w14:paraId="51529EFE" w14:textId="77777777" w:rsidR="0007107A" w:rsidRDefault="0007107A" w:rsidP="00CB16CB">
      <w:pPr>
        <w:jc w:val="both"/>
        <w:rPr>
          <w:sz w:val="22"/>
          <w:szCs w:val="22"/>
        </w:rPr>
      </w:pPr>
    </w:p>
    <w:p w14:paraId="6C318AF5" w14:textId="7A98C1E0" w:rsidR="00785174" w:rsidRDefault="00785174" w:rsidP="00CB16CB">
      <w:pPr>
        <w:jc w:val="both"/>
        <w:rPr>
          <w:sz w:val="22"/>
          <w:szCs w:val="22"/>
        </w:rPr>
      </w:pPr>
      <w:r w:rsidRPr="00785174">
        <w:rPr>
          <w:sz w:val="22"/>
          <w:szCs w:val="22"/>
        </w:rPr>
        <w:t>Fundarstjóri spurði út í sal hvort það væru fleiri sem vildu koma í pontu og tjá sig – engin vildi tjá sig og gaf því fundarstjóri formanni orðið.</w:t>
      </w:r>
      <w:r w:rsidR="00F71F5E">
        <w:rPr>
          <w:sz w:val="22"/>
          <w:szCs w:val="22"/>
        </w:rPr>
        <w:t xml:space="preserve"> Í framhaldinu af því vék fundarstjóri úr pontu og við f</w:t>
      </w:r>
      <w:r w:rsidR="008F69E6">
        <w:rPr>
          <w:sz w:val="22"/>
          <w:szCs w:val="22"/>
        </w:rPr>
        <w:t>undarstjórn tók formaður TFÍ</w:t>
      </w:r>
      <w:r w:rsidR="00F71F5E">
        <w:rPr>
          <w:sz w:val="22"/>
          <w:szCs w:val="22"/>
        </w:rPr>
        <w:t>.</w:t>
      </w:r>
    </w:p>
    <w:p w14:paraId="43ACD323" w14:textId="77777777" w:rsidR="00F71F5E" w:rsidRDefault="00F71F5E" w:rsidP="00CB16CB">
      <w:pPr>
        <w:jc w:val="both"/>
        <w:rPr>
          <w:sz w:val="22"/>
          <w:szCs w:val="22"/>
        </w:rPr>
      </w:pPr>
    </w:p>
    <w:p w14:paraId="582CC28D" w14:textId="4D50FF6C" w:rsidR="00B33C11" w:rsidRDefault="008F69E6" w:rsidP="00CB16CB">
      <w:pPr>
        <w:jc w:val="both"/>
        <w:rPr>
          <w:sz w:val="22"/>
          <w:szCs w:val="22"/>
        </w:rPr>
      </w:pPr>
      <w:r>
        <w:rPr>
          <w:b/>
          <w:sz w:val="22"/>
          <w:szCs w:val="22"/>
        </w:rPr>
        <w:t>Félagsmaður</w:t>
      </w:r>
      <w:r w:rsidR="00F71F5E">
        <w:rPr>
          <w:sz w:val="22"/>
          <w:szCs w:val="22"/>
        </w:rPr>
        <w:t xml:space="preserve"> kom í pontu</w:t>
      </w:r>
      <w:r w:rsidR="004E1E34">
        <w:rPr>
          <w:sz w:val="22"/>
          <w:szCs w:val="22"/>
        </w:rPr>
        <w:t xml:space="preserve"> og ræddi um þær sífelldu breytingar sem hafa verið hjá embættinu á síðustu misserum og velti því fyrir sér hvort við værum einhver „tilraunadýr“ innan stjórnsýslunnar? Í framhaldinu ræddi hann um ályktun sem hann vildi koma á framfæri við félagsmenn og</w:t>
      </w:r>
      <w:r w:rsidR="00B33C11">
        <w:rPr>
          <w:sz w:val="22"/>
          <w:szCs w:val="22"/>
        </w:rPr>
        <w:t xml:space="preserve"> í kjölfarið var henni varpað upp á </w:t>
      </w:r>
      <w:r w:rsidR="001D6D85">
        <w:rPr>
          <w:sz w:val="22"/>
          <w:szCs w:val="22"/>
        </w:rPr>
        <w:t>skjá</w:t>
      </w:r>
      <w:r w:rsidR="00207EED">
        <w:rPr>
          <w:sz w:val="22"/>
          <w:szCs w:val="22"/>
        </w:rPr>
        <w:t>.</w:t>
      </w:r>
      <w:r w:rsidR="00B33C11">
        <w:rPr>
          <w:sz w:val="22"/>
          <w:szCs w:val="22"/>
        </w:rPr>
        <w:t xml:space="preserve"> </w:t>
      </w:r>
      <w:r w:rsidR="00207EED">
        <w:rPr>
          <w:sz w:val="22"/>
          <w:szCs w:val="22"/>
        </w:rPr>
        <w:t>Rætt var um að breyta orðalagi og að vanda þyrfti gerð hennar þar sem fyrirhugað væri að senda hana út til fjölmiðla.</w:t>
      </w:r>
    </w:p>
    <w:p w14:paraId="2D2CB9C3" w14:textId="77777777" w:rsidR="008F69E6" w:rsidRDefault="008F69E6" w:rsidP="000E59B1">
      <w:pPr>
        <w:jc w:val="both"/>
        <w:rPr>
          <w:b/>
          <w:sz w:val="22"/>
          <w:szCs w:val="22"/>
        </w:rPr>
      </w:pPr>
    </w:p>
    <w:p w14:paraId="48307716" w14:textId="40857BDD" w:rsidR="000E59B1" w:rsidRPr="000E59B1" w:rsidRDefault="008F69E6" w:rsidP="000E59B1">
      <w:pPr>
        <w:jc w:val="both"/>
        <w:rPr>
          <w:sz w:val="22"/>
          <w:szCs w:val="22"/>
        </w:rPr>
      </w:pPr>
      <w:r>
        <w:rPr>
          <w:b/>
          <w:sz w:val="22"/>
          <w:szCs w:val="22"/>
        </w:rPr>
        <w:t>Félagsmaður</w:t>
      </w:r>
      <w:r w:rsidR="0007107A">
        <w:rPr>
          <w:sz w:val="22"/>
          <w:szCs w:val="22"/>
        </w:rPr>
        <w:t xml:space="preserve"> kom í pontu og las upp breytt orðalag</w:t>
      </w:r>
      <w:r w:rsidR="000E59B1">
        <w:rPr>
          <w:sz w:val="22"/>
          <w:szCs w:val="22"/>
        </w:rPr>
        <w:t xml:space="preserve"> ályktun</w:t>
      </w:r>
      <w:r w:rsidR="0007107A">
        <w:rPr>
          <w:sz w:val="22"/>
          <w:szCs w:val="22"/>
        </w:rPr>
        <w:t>ar</w:t>
      </w:r>
      <w:r w:rsidR="000E59B1">
        <w:rPr>
          <w:sz w:val="22"/>
          <w:szCs w:val="22"/>
        </w:rPr>
        <w:t xml:space="preserve">. </w:t>
      </w:r>
    </w:p>
    <w:p w14:paraId="065554FF" w14:textId="77777777" w:rsidR="00B33C11" w:rsidRDefault="00B33C11" w:rsidP="00CB16CB">
      <w:pPr>
        <w:jc w:val="both"/>
        <w:rPr>
          <w:i/>
          <w:sz w:val="22"/>
          <w:szCs w:val="22"/>
        </w:rPr>
      </w:pPr>
    </w:p>
    <w:p w14:paraId="5ED04A10" w14:textId="020ACA5F" w:rsidR="00980B74" w:rsidRDefault="00B33C11" w:rsidP="00B33C11">
      <w:pPr>
        <w:rPr>
          <w:i/>
          <w:sz w:val="22"/>
          <w:szCs w:val="22"/>
        </w:rPr>
      </w:pPr>
      <w:r>
        <w:rPr>
          <w:i/>
          <w:sz w:val="22"/>
          <w:szCs w:val="22"/>
        </w:rPr>
        <w:t>„</w:t>
      </w:r>
      <w:r w:rsidRPr="00B33C11">
        <w:rPr>
          <w:i/>
          <w:sz w:val="22"/>
          <w:szCs w:val="22"/>
        </w:rPr>
        <w:t>Félagsmenn Tollvarðafélags Íslands samþykktu einróma meðfylgjandi ályktun á aðalfundi félagsins föstudaginn 8. mars 2019</w:t>
      </w:r>
      <w:r w:rsidRPr="00B33C11">
        <w:rPr>
          <w:i/>
          <w:sz w:val="22"/>
          <w:szCs w:val="22"/>
        </w:rPr>
        <w:br/>
        <w:t> </w:t>
      </w:r>
      <w:r w:rsidRPr="00B33C11">
        <w:rPr>
          <w:i/>
          <w:sz w:val="22"/>
          <w:szCs w:val="22"/>
        </w:rPr>
        <w:br/>
        <w:t xml:space="preserve">Aðalfundur Tollvarðafélags Íslands leggur til að hætt verði við öll áform um sameiningu embættis Tollstjóra við Ríkisskattstjóra eða aðrar stofnanir. Ástæðan er slæm reynsla af slíkri tilraunastarfsemi, m.a. í Danmörku. Félagsmenn óttast að þær ákvarðanir sem verða teknar muni veikja tollgæslu í landinu. </w:t>
      </w:r>
      <w:r w:rsidRPr="00B33C11">
        <w:rPr>
          <w:i/>
          <w:sz w:val="22"/>
          <w:szCs w:val="22"/>
        </w:rPr>
        <w:br/>
        <w:t> </w:t>
      </w:r>
      <w:r w:rsidRPr="00B33C11">
        <w:rPr>
          <w:i/>
          <w:sz w:val="22"/>
          <w:szCs w:val="22"/>
        </w:rPr>
        <w:br/>
        <w:t xml:space="preserve">Nefnd skipuð af fjármála- og efnahagsráðherra um aukna skilvirkni í skattframkvæmd, álagningu og innheimtu opinberra gjalda skilaði inn tillögu að uppskiptingu á embætti Tollstjóra sem hljóðar svo </w:t>
      </w:r>
    </w:p>
    <w:p w14:paraId="12AA717D" w14:textId="7529C750" w:rsidR="00B33C11" w:rsidRDefault="00B33C11" w:rsidP="00B33C11">
      <w:pPr>
        <w:rPr>
          <w:i/>
          <w:sz w:val="22"/>
          <w:szCs w:val="22"/>
        </w:rPr>
      </w:pPr>
      <w:r w:rsidRPr="00B33C11">
        <w:rPr>
          <w:i/>
          <w:sz w:val="22"/>
          <w:szCs w:val="22"/>
        </w:rPr>
        <w:t xml:space="preserve">að innheimtuhluti Tollstjóra verði færður undir embætti Ríkisskattstjóra. Alþingi hefur samþykkt tillögu nefndarinnar og við þetta hefur TFÍ ekkert að athuga. Nefndin á eftir að taka afstöðu til tollasviðs Tollstjóra. Í nefndinni situr enginn fulltrúi TFÍ og ekkert samráð hefur verið haft við félagið. Rétt er að benda á að meirihluti þeirra sem starfa á tollasviði embættisins eru tollverðir. </w:t>
      </w:r>
      <w:r w:rsidRPr="00B33C11">
        <w:rPr>
          <w:i/>
          <w:sz w:val="22"/>
          <w:szCs w:val="22"/>
        </w:rPr>
        <w:br/>
        <w:t> </w:t>
      </w:r>
      <w:r w:rsidRPr="00B33C11">
        <w:rPr>
          <w:i/>
          <w:sz w:val="22"/>
          <w:szCs w:val="22"/>
        </w:rPr>
        <w:br/>
        <w:t>Aðalfundur TFÍ telur að embætti Tollstjóra eigi áfram að vera sjálfstæð stofnun undir heiti Tollstjóra sem er tákn tollgæslunnar í landinu.</w:t>
      </w:r>
      <w:r>
        <w:rPr>
          <w:i/>
          <w:sz w:val="22"/>
          <w:szCs w:val="22"/>
        </w:rPr>
        <w:t>“</w:t>
      </w:r>
    </w:p>
    <w:p w14:paraId="2FD07A63" w14:textId="77777777" w:rsidR="00B33C11" w:rsidRDefault="00B33C11" w:rsidP="00B33C11">
      <w:pPr>
        <w:rPr>
          <w:i/>
          <w:sz w:val="22"/>
          <w:szCs w:val="22"/>
        </w:rPr>
      </w:pPr>
    </w:p>
    <w:p w14:paraId="664CC349" w14:textId="4F3FC5B3" w:rsidR="0007107A" w:rsidRDefault="0007107A" w:rsidP="00B33C11">
      <w:pPr>
        <w:rPr>
          <w:sz w:val="22"/>
          <w:szCs w:val="22"/>
        </w:rPr>
      </w:pPr>
      <w:r w:rsidRPr="0007107A">
        <w:rPr>
          <w:b/>
          <w:sz w:val="22"/>
          <w:szCs w:val="22"/>
        </w:rPr>
        <w:t>Í framhaldinu</w:t>
      </w:r>
      <w:r>
        <w:rPr>
          <w:sz w:val="22"/>
          <w:szCs w:val="22"/>
        </w:rPr>
        <w:t xml:space="preserve"> var </w:t>
      </w:r>
      <w:r>
        <w:rPr>
          <w:sz w:val="22"/>
          <w:szCs w:val="22"/>
        </w:rPr>
        <w:t xml:space="preserve">ályktunin hún borin undir atkvæði og </w:t>
      </w:r>
      <w:r>
        <w:rPr>
          <w:sz w:val="22"/>
          <w:szCs w:val="22"/>
        </w:rPr>
        <w:t>samþykkt einróma.</w:t>
      </w:r>
    </w:p>
    <w:p w14:paraId="7A35A735" w14:textId="77777777" w:rsidR="0007107A" w:rsidRDefault="0007107A" w:rsidP="00B33C11">
      <w:pPr>
        <w:rPr>
          <w:sz w:val="22"/>
          <w:szCs w:val="22"/>
        </w:rPr>
      </w:pPr>
    </w:p>
    <w:p w14:paraId="24D03D41" w14:textId="77777777" w:rsidR="0007107A" w:rsidRDefault="0007107A" w:rsidP="00B33C11">
      <w:pPr>
        <w:rPr>
          <w:b/>
          <w:sz w:val="22"/>
          <w:szCs w:val="22"/>
        </w:rPr>
      </w:pPr>
    </w:p>
    <w:p w14:paraId="6BF407B9" w14:textId="5C903F10" w:rsidR="00FF7AE2" w:rsidRDefault="008F69E6" w:rsidP="00B33C11">
      <w:pPr>
        <w:rPr>
          <w:sz w:val="22"/>
          <w:szCs w:val="22"/>
        </w:rPr>
      </w:pPr>
      <w:r>
        <w:rPr>
          <w:b/>
          <w:sz w:val="22"/>
          <w:szCs w:val="22"/>
        </w:rPr>
        <w:t>Félagsmaður</w:t>
      </w:r>
      <w:r w:rsidR="00FF7AE2" w:rsidRPr="00FF7AE2">
        <w:rPr>
          <w:b/>
          <w:sz w:val="22"/>
          <w:szCs w:val="22"/>
        </w:rPr>
        <w:t xml:space="preserve"> </w:t>
      </w:r>
      <w:r w:rsidR="00FF7AE2">
        <w:rPr>
          <w:sz w:val="22"/>
          <w:szCs w:val="22"/>
        </w:rPr>
        <w:t>kom í pontu og hóf ræðu sína með eftirfarandi orðum:</w:t>
      </w:r>
    </w:p>
    <w:p w14:paraId="0BD9234B" w14:textId="77777777" w:rsidR="00FF7AE2" w:rsidRDefault="00FF7AE2" w:rsidP="00B33C11">
      <w:pPr>
        <w:rPr>
          <w:sz w:val="22"/>
          <w:szCs w:val="22"/>
        </w:rPr>
      </w:pPr>
      <w:r>
        <w:rPr>
          <w:sz w:val="22"/>
          <w:szCs w:val="22"/>
        </w:rPr>
        <w:t xml:space="preserve"> „Hér er ró og friður yfir okkur – þegar við erum jörðuð!“</w:t>
      </w:r>
    </w:p>
    <w:p w14:paraId="242BBB0E" w14:textId="28C8FE0D" w:rsidR="00FF7AE2" w:rsidRDefault="00FF7AE2" w:rsidP="001D6D85">
      <w:pPr>
        <w:rPr>
          <w:sz w:val="22"/>
          <w:szCs w:val="22"/>
        </w:rPr>
      </w:pPr>
      <w:r>
        <w:rPr>
          <w:sz w:val="22"/>
          <w:szCs w:val="22"/>
        </w:rPr>
        <w:t xml:space="preserve">Helstu punktar </w:t>
      </w:r>
      <w:r w:rsidR="008F69E6">
        <w:rPr>
          <w:sz w:val="22"/>
          <w:szCs w:val="22"/>
        </w:rPr>
        <w:t>hans</w:t>
      </w:r>
      <w:r>
        <w:rPr>
          <w:sz w:val="22"/>
          <w:szCs w:val="22"/>
        </w:rPr>
        <w:t xml:space="preserve"> voru:</w:t>
      </w:r>
    </w:p>
    <w:p w14:paraId="3CB3D483" w14:textId="7D0889B3" w:rsidR="00FF7AE2" w:rsidRDefault="00FF7AE2" w:rsidP="00FF7AE2">
      <w:pPr>
        <w:pStyle w:val="ListParagraph"/>
        <w:numPr>
          <w:ilvl w:val="1"/>
          <w:numId w:val="37"/>
        </w:numPr>
        <w:rPr>
          <w:sz w:val="22"/>
          <w:szCs w:val="22"/>
        </w:rPr>
      </w:pPr>
      <w:r>
        <w:rPr>
          <w:sz w:val="22"/>
          <w:szCs w:val="22"/>
        </w:rPr>
        <w:t>„</w:t>
      </w:r>
      <w:r w:rsidRPr="001D6D85">
        <w:rPr>
          <w:i/>
          <w:sz w:val="22"/>
          <w:szCs w:val="22"/>
        </w:rPr>
        <w:t xml:space="preserve">Ekkert </w:t>
      </w:r>
      <w:r w:rsidR="00BC51DF" w:rsidRPr="001D6D85">
        <w:rPr>
          <w:i/>
          <w:sz w:val="22"/>
          <w:szCs w:val="22"/>
        </w:rPr>
        <w:t xml:space="preserve">um okkur </w:t>
      </w:r>
      <w:r w:rsidRPr="001D6D85">
        <w:rPr>
          <w:i/>
          <w:sz w:val="22"/>
          <w:szCs w:val="22"/>
        </w:rPr>
        <w:t>án okkar</w:t>
      </w:r>
      <w:r>
        <w:rPr>
          <w:sz w:val="22"/>
          <w:szCs w:val="22"/>
        </w:rPr>
        <w:t>“</w:t>
      </w:r>
    </w:p>
    <w:p w14:paraId="59EC89EB" w14:textId="1CA6F5C6" w:rsidR="00FF7AE2" w:rsidRDefault="00FF7AE2" w:rsidP="00FF7AE2">
      <w:pPr>
        <w:pStyle w:val="ListParagraph"/>
        <w:numPr>
          <w:ilvl w:val="1"/>
          <w:numId w:val="37"/>
        </w:numPr>
        <w:rPr>
          <w:sz w:val="22"/>
          <w:szCs w:val="22"/>
        </w:rPr>
      </w:pPr>
      <w:r>
        <w:rPr>
          <w:sz w:val="22"/>
          <w:szCs w:val="22"/>
        </w:rPr>
        <w:t>Erum öflugri í dag</w:t>
      </w:r>
    </w:p>
    <w:p w14:paraId="6273DE86" w14:textId="77777777" w:rsidR="00FF7AE2" w:rsidRDefault="00FF7AE2" w:rsidP="00FF7AE2">
      <w:pPr>
        <w:pStyle w:val="ListParagraph"/>
        <w:numPr>
          <w:ilvl w:val="1"/>
          <w:numId w:val="37"/>
        </w:numPr>
        <w:rPr>
          <w:sz w:val="22"/>
          <w:szCs w:val="22"/>
        </w:rPr>
      </w:pPr>
      <w:r>
        <w:rPr>
          <w:sz w:val="22"/>
          <w:szCs w:val="22"/>
        </w:rPr>
        <w:t>Erum „hundgömul“ stétt</w:t>
      </w:r>
    </w:p>
    <w:p w14:paraId="122CB8F0" w14:textId="77777777" w:rsidR="00FF7AE2" w:rsidRDefault="00FF7AE2" w:rsidP="00FF7AE2">
      <w:pPr>
        <w:pStyle w:val="ListParagraph"/>
        <w:numPr>
          <w:ilvl w:val="1"/>
          <w:numId w:val="37"/>
        </w:numPr>
        <w:rPr>
          <w:sz w:val="22"/>
          <w:szCs w:val="22"/>
        </w:rPr>
      </w:pPr>
      <w:r>
        <w:rPr>
          <w:sz w:val="22"/>
          <w:szCs w:val="22"/>
        </w:rPr>
        <w:t>Vill vísa öllu tali um samein</w:t>
      </w:r>
      <w:r w:rsidR="009C3CE0">
        <w:rPr>
          <w:sz w:val="22"/>
          <w:szCs w:val="22"/>
        </w:rPr>
        <w:t>in</w:t>
      </w:r>
      <w:r>
        <w:rPr>
          <w:sz w:val="22"/>
          <w:szCs w:val="22"/>
        </w:rPr>
        <w:t>gu á bug út af einhverjum hagkvæmisástæðum</w:t>
      </w:r>
    </w:p>
    <w:p w14:paraId="58BF8522" w14:textId="7F877F88" w:rsidR="00FF7AE2" w:rsidRDefault="001D6D85" w:rsidP="00FF7AE2">
      <w:pPr>
        <w:pStyle w:val="ListParagraph"/>
        <w:numPr>
          <w:ilvl w:val="1"/>
          <w:numId w:val="37"/>
        </w:numPr>
        <w:rPr>
          <w:sz w:val="22"/>
          <w:szCs w:val="22"/>
        </w:rPr>
      </w:pPr>
      <w:r>
        <w:rPr>
          <w:sz w:val="22"/>
          <w:szCs w:val="22"/>
        </w:rPr>
        <w:t xml:space="preserve">Tók undir orð </w:t>
      </w:r>
      <w:r w:rsidR="008F69E6">
        <w:rPr>
          <w:sz w:val="22"/>
          <w:szCs w:val="22"/>
        </w:rPr>
        <w:t>félagsmanns</w:t>
      </w:r>
      <w:r>
        <w:rPr>
          <w:sz w:val="22"/>
          <w:szCs w:val="22"/>
        </w:rPr>
        <w:t xml:space="preserve"> og s</w:t>
      </w:r>
      <w:r w:rsidR="00FF7AE2">
        <w:rPr>
          <w:sz w:val="22"/>
          <w:szCs w:val="22"/>
        </w:rPr>
        <w:t>agði að við höfum verið í stanslausum breytingum síðustu ár</w:t>
      </w:r>
    </w:p>
    <w:p w14:paraId="46636129" w14:textId="77777777" w:rsidR="001D6D85" w:rsidRDefault="001D6D85" w:rsidP="00FF7AE2">
      <w:pPr>
        <w:pStyle w:val="ListParagraph"/>
        <w:numPr>
          <w:ilvl w:val="1"/>
          <w:numId w:val="37"/>
        </w:numPr>
        <w:rPr>
          <w:sz w:val="22"/>
          <w:szCs w:val="22"/>
        </w:rPr>
      </w:pPr>
      <w:r>
        <w:rPr>
          <w:sz w:val="22"/>
          <w:szCs w:val="22"/>
        </w:rPr>
        <w:t>Erum stofnun sem á að vera í föstum skorðum – ekki þessi eilífi hringlandaháttur breytinga</w:t>
      </w:r>
    </w:p>
    <w:p w14:paraId="6D934CBD" w14:textId="77777777" w:rsidR="001D6D85" w:rsidRDefault="001D6D85" w:rsidP="00FF7AE2">
      <w:pPr>
        <w:pStyle w:val="ListParagraph"/>
        <w:numPr>
          <w:ilvl w:val="1"/>
          <w:numId w:val="37"/>
        </w:numPr>
        <w:rPr>
          <w:sz w:val="22"/>
          <w:szCs w:val="22"/>
        </w:rPr>
      </w:pPr>
      <w:r>
        <w:rPr>
          <w:sz w:val="22"/>
          <w:szCs w:val="22"/>
        </w:rPr>
        <w:t>Vill meina að sífelldar breytingar hafi áhrif á starfsemina</w:t>
      </w:r>
    </w:p>
    <w:p w14:paraId="46F3EF9D" w14:textId="77777777" w:rsidR="001D6D85" w:rsidRDefault="001D6D85" w:rsidP="00FF7AE2">
      <w:pPr>
        <w:pStyle w:val="ListParagraph"/>
        <w:numPr>
          <w:ilvl w:val="1"/>
          <w:numId w:val="37"/>
        </w:numPr>
        <w:rPr>
          <w:sz w:val="22"/>
          <w:szCs w:val="22"/>
        </w:rPr>
      </w:pPr>
      <w:r>
        <w:rPr>
          <w:sz w:val="22"/>
          <w:szCs w:val="22"/>
        </w:rPr>
        <w:t>Breytingar í þessa átt líkt og fyrirhugað er hafa alltaf veikt tollgæslu, sbr. Danmörk</w:t>
      </w:r>
    </w:p>
    <w:p w14:paraId="173C24BE" w14:textId="3CF3DEB8" w:rsidR="001D6D85" w:rsidRDefault="001D6D85" w:rsidP="00FF7AE2">
      <w:pPr>
        <w:pStyle w:val="ListParagraph"/>
        <w:numPr>
          <w:ilvl w:val="1"/>
          <w:numId w:val="37"/>
        </w:numPr>
        <w:rPr>
          <w:sz w:val="22"/>
          <w:szCs w:val="22"/>
        </w:rPr>
      </w:pPr>
      <w:r>
        <w:rPr>
          <w:sz w:val="22"/>
          <w:szCs w:val="22"/>
        </w:rPr>
        <w:t xml:space="preserve">Fagnaði tillögu </w:t>
      </w:r>
      <w:r w:rsidR="008F69E6">
        <w:rPr>
          <w:sz w:val="22"/>
          <w:szCs w:val="22"/>
        </w:rPr>
        <w:t>félagsmanns</w:t>
      </w:r>
      <w:r>
        <w:rPr>
          <w:sz w:val="22"/>
          <w:szCs w:val="22"/>
        </w:rPr>
        <w:t xml:space="preserve"> um ályktunina</w:t>
      </w:r>
    </w:p>
    <w:p w14:paraId="795A442B" w14:textId="77777777" w:rsidR="001D6D85" w:rsidRDefault="001D6D85" w:rsidP="00FF7AE2">
      <w:pPr>
        <w:pStyle w:val="ListParagraph"/>
        <w:numPr>
          <w:ilvl w:val="1"/>
          <w:numId w:val="37"/>
        </w:numPr>
        <w:rPr>
          <w:sz w:val="22"/>
          <w:szCs w:val="22"/>
        </w:rPr>
      </w:pPr>
      <w:r>
        <w:rPr>
          <w:sz w:val="22"/>
          <w:szCs w:val="22"/>
        </w:rPr>
        <w:t>Sagði að við ættum að vera sjálfstætt embætti</w:t>
      </w:r>
    </w:p>
    <w:p w14:paraId="16F619D6" w14:textId="77777777" w:rsidR="001D6D85" w:rsidRDefault="001D6D85" w:rsidP="00FF7AE2">
      <w:pPr>
        <w:pStyle w:val="ListParagraph"/>
        <w:numPr>
          <w:ilvl w:val="1"/>
          <w:numId w:val="37"/>
        </w:numPr>
        <w:rPr>
          <w:sz w:val="22"/>
          <w:szCs w:val="22"/>
        </w:rPr>
      </w:pPr>
      <w:r>
        <w:rPr>
          <w:sz w:val="22"/>
          <w:szCs w:val="22"/>
        </w:rPr>
        <w:t>Sagði að við værum núna að fara að gera það sama og Danir væru núna að fara með til baka</w:t>
      </w:r>
    </w:p>
    <w:p w14:paraId="7A49F617" w14:textId="77777777" w:rsidR="001D6D85" w:rsidRDefault="001D6D85" w:rsidP="00FF7AE2">
      <w:pPr>
        <w:pStyle w:val="ListParagraph"/>
        <w:numPr>
          <w:ilvl w:val="1"/>
          <w:numId w:val="37"/>
        </w:numPr>
        <w:rPr>
          <w:sz w:val="22"/>
          <w:szCs w:val="22"/>
        </w:rPr>
      </w:pPr>
      <w:r>
        <w:rPr>
          <w:sz w:val="22"/>
          <w:szCs w:val="22"/>
        </w:rPr>
        <w:t>Ræddi þessar 5 tillögur um fyrirhugaða sameiningu við RSK sem og húsnæðismálin</w:t>
      </w:r>
    </w:p>
    <w:p w14:paraId="7012E42D" w14:textId="1FC898D9" w:rsidR="0007107A" w:rsidRDefault="0007107A" w:rsidP="0007107A">
      <w:pPr>
        <w:pStyle w:val="ListParagraph"/>
        <w:ind w:left="1440"/>
        <w:rPr>
          <w:sz w:val="22"/>
          <w:szCs w:val="22"/>
        </w:rPr>
      </w:pPr>
    </w:p>
    <w:p w14:paraId="6D9C721B" w14:textId="25D25545" w:rsidR="0007107A" w:rsidRDefault="0007107A" w:rsidP="0007107A">
      <w:pPr>
        <w:pStyle w:val="ListParagraph"/>
        <w:ind w:left="1440"/>
        <w:rPr>
          <w:sz w:val="22"/>
          <w:szCs w:val="22"/>
        </w:rPr>
      </w:pPr>
    </w:p>
    <w:p w14:paraId="111DFB6E" w14:textId="77777777" w:rsidR="0007107A" w:rsidRDefault="0007107A" w:rsidP="0007107A">
      <w:pPr>
        <w:pStyle w:val="ListParagraph"/>
        <w:ind w:left="1440"/>
        <w:rPr>
          <w:sz w:val="22"/>
          <w:szCs w:val="22"/>
        </w:rPr>
      </w:pPr>
    </w:p>
    <w:p w14:paraId="0272B7E9" w14:textId="63CAA46D" w:rsidR="001D6D85" w:rsidRDefault="001D6D85" w:rsidP="00FF7AE2">
      <w:pPr>
        <w:pStyle w:val="ListParagraph"/>
        <w:numPr>
          <w:ilvl w:val="1"/>
          <w:numId w:val="37"/>
        </w:numPr>
        <w:rPr>
          <w:sz w:val="22"/>
          <w:szCs w:val="22"/>
        </w:rPr>
      </w:pPr>
      <w:r>
        <w:rPr>
          <w:sz w:val="22"/>
          <w:szCs w:val="22"/>
        </w:rPr>
        <w:t>Ætlar ekki til RSK</w:t>
      </w:r>
    </w:p>
    <w:p w14:paraId="06061A53" w14:textId="05F06BB3" w:rsidR="001D6D85" w:rsidRDefault="001D6D85" w:rsidP="00FF7AE2">
      <w:pPr>
        <w:pStyle w:val="ListParagraph"/>
        <w:numPr>
          <w:ilvl w:val="1"/>
          <w:numId w:val="37"/>
        </w:numPr>
        <w:rPr>
          <w:sz w:val="22"/>
          <w:szCs w:val="22"/>
        </w:rPr>
      </w:pPr>
      <w:r>
        <w:rPr>
          <w:sz w:val="22"/>
          <w:szCs w:val="22"/>
        </w:rPr>
        <w:t>Að lokum - NEI TAKK</w:t>
      </w:r>
    </w:p>
    <w:p w14:paraId="332C89DE" w14:textId="77777777" w:rsidR="001D6D85" w:rsidRDefault="001D6D85" w:rsidP="001D6D85">
      <w:pPr>
        <w:pStyle w:val="ListParagraph"/>
        <w:ind w:left="1440"/>
        <w:rPr>
          <w:sz w:val="22"/>
          <w:szCs w:val="22"/>
        </w:rPr>
      </w:pPr>
    </w:p>
    <w:p w14:paraId="4DC78727" w14:textId="77777777" w:rsidR="0007107A" w:rsidRDefault="0007107A" w:rsidP="001D6D85">
      <w:pPr>
        <w:rPr>
          <w:b/>
          <w:sz w:val="22"/>
          <w:szCs w:val="22"/>
        </w:rPr>
      </w:pPr>
    </w:p>
    <w:p w14:paraId="4EB1DE75" w14:textId="32CBC168" w:rsidR="001D6D85" w:rsidRDefault="001D6D85" w:rsidP="001D6D85">
      <w:pPr>
        <w:rPr>
          <w:sz w:val="22"/>
          <w:szCs w:val="22"/>
        </w:rPr>
      </w:pPr>
      <w:r w:rsidRPr="001D6D85">
        <w:rPr>
          <w:b/>
          <w:sz w:val="22"/>
          <w:szCs w:val="22"/>
        </w:rPr>
        <w:t xml:space="preserve">Spurning </w:t>
      </w:r>
      <w:r>
        <w:rPr>
          <w:sz w:val="22"/>
          <w:szCs w:val="22"/>
        </w:rPr>
        <w:t>kom úr sal hvað lægi að baki þessu öllu saman – valdafíkn?</w:t>
      </w:r>
    </w:p>
    <w:p w14:paraId="18B010C6" w14:textId="77777777" w:rsidR="000E59B1" w:rsidRDefault="000E59B1" w:rsidP="001D6D85">
      <w:pPr>
        <w:rPr>
          <w:sz w:val="22"/>
          <w:szCs w:val="22"/>
        </w:rPr>
      </w:pPr>
    </w:p>
    <w:p w14:paraId="35804B0E" w14:textId="7266D8D9" w:rsidR="000E59B1" w:rsidRDefault="008F69E6" w:rsidP="000E59B1">
      <w:pPr>
        <w:rPr>
          <w:sz w:val="22"/>
          <w:szCs w:val="22"/>
        </w:rPr>
      </w:pPr>
      <w:r>
        <w:rPr>
          <w:b/>
          <w:sz w:val="22"/>
          <w:szCs w:val="22"/>
        </w:rPr>
        <w:t>Félagsmaður</w:t>
      </w:r>
      <w:r w:rsidR="000E59B1">
        <w:rPr>
          <w:sz w:val="22"/>
          <w:szCs w:val="22"/>
        </w:rPr>
        <w:t xml:space="preserve"> kom í pontu og þakkaði </w:t>
      </w:r>
      <w:r>
        <w:rPr>
          <w:sz w:val="22"/>
          <w:szCs w:val="22"/>
        </w:rPr>
        <w:t>félagsmanni</w:t>
      </w:r>
      <w:r w:rsidR="000E59B1">
        <w:rPr>
          <w:sz w:val="22"/>
          <w:szCs w:val="22"/>
        </w:rPr>
        <w:t xml:space="preserve"> fyrir góða ályktun og minnti á að stjórn þyrfti að fá stuðning frá aðalfundi. Rifjaði hann upp í því samhengi sameiningu Told&amp;SKAT í Danmörku. Jafnframt velti hann því fyrir sér af hverju við værum ekki með í þessari nefnd um</w:t>
      </w:r>
      <w:r w:rsidR="000E59B1" w:rsidRPr="000E59B1">
        <w:rPr>
          <w:sz w:val="22"/>
          <w:szCs w:val="22"/>
        </w:rPr>
        <w:t xml:space="preserve"> aukna skilvirkni í skattframkvæmd, álagningu og innheimtu opinberra gjalda</w:t>
      </w:r>
      <w:r w:rsidR="000E59B1">
        <w:rPr>
          <w:sz w:val="22"/>
          <w:szCs w:val="22"/>
        </w:rPr>
        <w:t xml:space="preserve"> vegna fyrirhugaðrar sameiningu?</w:t>
      </w:r>
    </w:p>
    <w:p w14:paraId="15CC2ABC" w14:textId="77777777" w:rsidR="001D34FE" w:rsidRDefault="001D34FE" w:rsidP="000E59B1">
      <w:pPr>
        <w:rPr>
          <w:sz w:val="22"/>
          <w:szCs w:val="22"/>
        </w:rPr>
      </w:pPr>
    </w:p>
    <w:p w14:paraId="54902F2F" w14:textId="77777777" w:rsidR="001D34FE" w:rsidRDefault="001D34FE" w:rsidP="000E59B1">
      <w:pPr>
        <w:rPr>
          <w:sz w:val="22"/>
          <w:szCs w:val="22"/>
        </w:rPr>
      </w:pPr>
      <w:r w:rsidRPr="001D34FE">
        <w:rPr>
          <w:b/>
          <w:sz w:val="22"/>
          <w:szCs w:val="22"/>
        </w:rPr>
        <w:t>Spurning</w:t>
      </w:r>
      <w:r>
        <w:rPr>
          <w:sz w:val="22"/>
          <w:szCs w:val="22"/>
        </w:rPr>
        <w:t xml:space="preserve"> kom úr sal í lokin hvort við gætum sent þessa ályktun aðalfundar t.d. á alla þingmenn?</w:t>
      </w:r>
    </w:p>
    <w:p w14:paraId="3A6F0374" w14:textId="77777777" w:rsidR="001D34FE" w:rsidRDefault="001D34FE" w:rsidP="000E59B1">
      <w:pPr>
        <w:rPr>
          <w:sz w:val="22"/>
          <w:szCs w:val="22"/>
        </w:rPr>
      </w:pPr>
    </w:p>
    <w:p w14:paraId="4FE449C3" w14:textId="341E7382" w:rsidR="001D34FE" w:rsidRDefault="008F69E6" w:rsidP="000E59B1">
      <w:pPr>
        <w:rPr>
          <w:sz w:val="22"/>
          <w:szCs w:val="22"/>
        </w:rPr>
      </w:pPr>
      <w:r>
        <w:rPr>
          <w:b/>
          <w:sz w:val="22"/>
          <w:szCs w:val="22"/>
        </w:rPr>
        <w:t>Formaður</w:t>
      </w:r>
      <w:r w:rsidR="001D34FE">
        <w:rPr>
          <w:sz w:val="22"/>
          <w:szCs w:val="22"/>
        </w:rPr>
        <w:t xml:space="preserve"> Orðunefndar, kom í pontu ti</w:t>
      </w:r>
      <w:r w:rsidR="007F1850">
        <w:rPr>
          <w:sz w:val="22"/>
          <w:szCs w:val="22"/>
        </w:rPr>
        <w:t xml:space="preserve">l að heiðra Ársæl, fyrrv. formann, </w:t>
      </w:r>
      <w:r w:rsidR="001D34FE">
        <w:rPr>
          <w:sz w:val="22"/>
          <w:szCs w:val="22"/>
        </w:rPr>
        <w:t xml:space="preserve">með gullmerki félagsins fyrir störf hans í þágu </w:t>
      </w:r>
      <w:r w:rsidR="007F1850">
        <w:rPr>
          <w:sz w:val="22"/>
          <w:szCs w:val="22"/>
        </w:rPr>
        <w:t>TFÍ</w:t>
      </w:r>
      <w:r w:rsidR="001D34FE">
        <w:rPr>
          <w:sz w:val="22"/>
          <w:szCs w:val="22"/>
        </w:rPr>
        <w:t xml:space="preserve"> síðustu ár.</w:t>
      </w:r>
    </w:p>
    <w:p w14:paraId="03EEA8C4" w14:textId="77777777" w:rsidR="009F193E" w:rsidRPr="001D6D85" w:rsidRDefault="009F193E" w:rsidP="000E59B1">
      <w:pPr>
        <w:rPr>
          <w:sz w:val="22"/>
          <w:szCs w:val="22"/>
        </w:rPr>
      </w:pPr>
    </w:p>
    <w:p w14:paraId="59AD6990" w14:textId="53E237BE" w:rsidR="00785174" w:rsidRPr="00785174" w:rsidRDefault="00785174" w:rsidP="00785174">
      <w:pPr>
        <w:jc w:val="both"/>
        <w:rPr>
          <w:sz w:val="22"/>
          <w:szCs w:val="22"/>
        </w:rPr>
      </w:pPr>
      <w:r w:rsidRPr="001D34FE">
        <w:rPr>
          <w:b/>
          <w:sz w:val="22"/>
          <w:szCs w:val="22"/>
        </w:rPr>
        <w:t>Að lokum</w:t>
      </w:r>
      <w:r>
        <w:rPr>
          <w:sz w:val="22"/>
          <w:szCs w:val="22"/>
        </w:rPr>
        <w:t xml:space="preserve"> </w:t>
      </w:r>
      <w:r w:rsidR="009F193E">
        <w:rPr>
          <w:sz w:val="22"/>
          <w:szCs w:val="22"/>
        </w:rPr>
        <w:t>kom formaður</w:t>
      </w:r>
      <w:r w:rsidR="008F69E6">
        <w:rPr>
          <w:sz w:val="22"/>
          <w:szCs w:val="22"/>
        </w:rPr>
        <w:t xml:space="preserve"> TFÍ</w:t>
      </w:r>
      <w:r w:rsidR="009F193E">
        <w:rPr>
          <w:sz w:val="22"/>
          <w:szCs w:val="22"/>
        </w:rPr>
        <w:t xml:space="preserve"> í pontu og </w:t>
      </w:r>
      <w:r w:rsidRPr="00822FF6">
        <w:rPr>
          <w:sz w:val="22"/>
          <w:szCs w:val="22"/>
        </w:rPr>
        <w:t xml:space="preserve">þakkaði </w:t>
      </w:r>
      <w:r w:rsidR="009F193E">
        <w:rPr>
          <w:sz w:val="22"/>
          <w:szCs w:val="22"/>
        </w:rPr>
        <w:t xml:space="preserve">Sigurvin fyrir fundarstjórn sem og </w:t>
      </w:r>
      <w:r>
        <w:rPr>
          <w:sz w:val="22"/>
          <w:szCs w:val="22"/>
        </w:rPr>
        <w:t>stjórn og félags</w:t>
      </w:r>
      <w:r w:rsidRPr="00822FF6">
        <w:rPr>
          <w:sz w:val="22"/>
          <w:szCs w:val="22"/>
        </w:rPr>
        <w:t>mönnum fyrir komuna</w:t>
      </w:r>
      <w:r w:rsidR="009F193E">
        <w:rPr>
          <w:sz w:val="22"/>
          <w:szCs w:val="22"/>
        </w:rPr>
        <w:t xml:space="preserve"> á aðalfund</w:t>
      </w:r>
      <w:r>
        <w:rPr>
          <w:sz w:val="22"/>
          <w:szCs w:val="22"/>
        </w:rPr>
        <w:t>.</w:t>
      </w:r>
    </w:p>
    <w:p w14:paraId="6CB7904D" w14:textId="77777777" w:rsidR="007F4544" w:rsidRDefault="007F4544" w:rsidP="00E459EC">
      <w:pPr>
        <w:jc w:val="both"/>
        <w:rPr>
          <w:sz w:val="22"/>
          <w:szCs w:val="22"/>
        </w:rPr>
      </w:pPr>
    </w:p>
    <w:p w14:paraId="5927D5C1" w14:textId="77777777" w:rsidR="000A6050" w:rsidRDefault="000A6050" w:rsidP="00E459EC">
      <w:pPr>
        <w:jc w:val="both"/>
        <w:rPr>
          <w:sz w:val="22"/>
          <w:szCs w:val="22"/>
        </w:rPr>
      </w:pPr>
    </w:p>
    <w:p w14:paraId="684029A6" w14:textId="77777777" w:rsidR="00E459EC" w:rsidRPr="00B21483" w:rsidRDefault="00E459EC" w:rsidP="00E459EC">
      <w:pPr>
        <w:jc w:val="both"/>
        <w:rPr>
          <w:sz w:val="22"/>
          <w:szCs w:val="22"/>
        </w:rPr>
      </w:pPr>
      <w:r>
        <w:rPr>
          <w:sz w:val="22"/>
          <w:szCs w:val="22"/>
        </w:rPr>
        <w:t>Fleiri kvöddu sér ekki hljóðs undir liðnum</w:t>
      </w:r>
      <w:r w:rsidR="00FB2233">
        <w:rPr>
          <w:sz w:val="22"/>
          <w:szCs w:val="22"/>
        </w:rPr>
        <w:t xml:space="preserve"> önnur mál</w:t>
      </w:r>
      <w:r w:rsidRPr="00E459EC">
        <w:rPr>
          <w:sz w:val="22"/>
          <w:szCs w:val="22"/>
        </w:rPr>
        <w:t xml:space="preserve"> </w:t>
      </w:r>
      <w:r>
        <w:rPr>
          <w:sz w:val="22"/>
          <w:szCs w:val="22"/>
        </w:rPr>
        <w:t xml:space="preserve">og var aðalfundi slitið kl. </w:t>
      </w:r>
      <w:r w:rsidR="001D34FE">
        <w:rPr>
          <w:sz w:val="22"/>
          <w:szCs w:val="22"/>
        </w:rPr>
        <w:t>21</w:t>
      </w:r>
      <w:r>
        <w:rPr>
          <w:sz w:val="22"/>
          <w:szCs w:val="22"/>
        </w:rPr>
        <w:t>:</w:t>
      </w:r>
      <w:r w:rsidR="001D34FE">
        <w:rPr>
          <w:sz w:val="22"/>
          <w:szCs w:val="22"/>
        </w:rPr>
        <w:t>30.</w:t>
      </w:r>
    </w:p>
    <w:p w14:paraId="008AABA9" w14:textId="77777777" w:rsidR="00E459EC" w:rsidRDefault="00E459EC" w:rsidP="00B21483">
      <w:pPr>
        <w:jc w:val="both"/>
        <w:rPr>
          <w:sz w:val="22"/>
          <w:szCs w:val="22"/>
        </w:rPr>
      </w:pPr>
    </w:p>
    <w:p w14:paraId="62E82A84" w14:textId="77777777" w:rsidR="00B21483" w:rsidRDefault="00B21483" w:rsidP="00B21483">
      <w:pPr>
        <w:jc w:val="both"/>
        <w:rPr>
          <w:sz w:val="22"/>
          <w:szCs w:val="22"/>
        </w:rPr>
      </w:pPr>
    </w:p>
    <w:p w14:paraId="7FB3E5AA" w14:textId="77777777" w:rsidR="00CB16CB" w:rsidRDefault="00CB16CB" w:rsidP="00772005">
      <w:pPr>
        <w:pStyle w:val="ListParagraph"/>
        <w:ind w:left="1440"/>
        <w:contextualSpacing/>
        <w:jc w:val="both"/>
        <w:rPr>
          <w:sz w:val="20"/>
          <w:szCs w:val="20"/>
        </w:rPr>
      </w:pPr>
    </w:p>
    <w:p w14:paraId="337E9CA6" w14:textId="77777777" w:rsidR="000A6050" w:rsidRDefault="000A6050" w:rsidP="00CB16CB">
      <w:pPr>
        <w:spacing w:line="276" w:lineRule="auto"/>
        <w:jc w:val="right"/>
        <w:rPr>
          <w:sz w:val="22"/>
          <w:szCs w:val="22"/>
        </w:rPr>
      </w:pPr>
    </w:p>
    <w:p w14:paraId="1B4C69BE" w14:textId="77777777" w:rsidR="000A6050" w:rsidRDefault="000A6050" w:rsidP="00CB16CB">
      <w:pPr>
        <w:spacing w:line="276" w:lineRule="auto"/>
        <w:jc w:val="right"/>
        <w:rPr>
          <w:sz w:val="22"/>
          <w:szCs w:val="22"/>
        </w:rPr>
      </w:pPr>
    </w:p>
    <w:p w14:paraId="5D8164E7" w14:textId="77777777" w:rsidR="000A6050" w:rsidRDefault="000A6050" w:rsidP="00CB16CB">
      <w:pPr>
        <w:spacing w:line="276" w:lineRule="auto"/>
        <w:jc w:val="right"/>
        <w:rPr>
          <w:sz w:val="22"/>
          <w:szCs w:val="22"/>
        </w:rPr>
      </w:pPr>
    </w:p>
    <w:p w14:paraId="4808EBAD" w14:textId="77777777" w:rsidR="000A6050" w:rsidRDefault="000A6050" w:rsidP="00CB16CB">
      <w:pPr>
        <w:spacing w:line="276" w:lineRule="auto"/>
        <w:jc w:val="right"/>
        <w:rPr>
          <w:sz w:val="22"/>
          <w:szCs w:val="22"/>
        </w:rPr>
      </w:pPr>
    </w:p>
    <w:p w14:paraId="19462C0F" w14:textId="77777777" w:rsidR="000A6050" w:rsidRDefault="000A6050" w:rsidP="00CB16CB">
      <w:pPr>
        <w:spacing w:line="276" w:lineRule="auto"/>
        <w:jc w:val="right"/>
        <w:rPr>
          <w:sz w:val="22"/>
          <w:szCs w:val="22"/>
        </w:rPr>
      </w:pPr>
    </w:p>
    <w:p w14:paraId="22104B83" w14:textId="77777777" w:rsidR="00980B74" w:rsidRDefault="00980B74" w:rsidP="00CB16CB">
      <w:pPr>
        <w:spacing w:line="276" w:lineRule="auto"/>
        <w:jc w:val="right"/>
        <w:rPr>
          <w:sz w:val="22"/>
          <w:szCs w:val="22"/>
        </w:rPr>
      </w:pPr>
    </w:p>
    <w:p w14:paraId="0258EB04" w14:textId="77777777" w:rsidR="00980B74" w:rsidRDefault="00980B74" w:rsidP="00CB16CB">
      <w:pPr>
        <w:spacing w:line="276" w:lineRule="auto"/>
        <w:jc w:val="right"/>
        <w:rPr>
          <w:sz w:val="22"/>
          <w:szCs w:val="22"/>
        </w:rPr>
      </w:pPr>
    </w:p>
    <w:p w14:paraId="3414F79E" w14:textId="178DBB9B" w:rsidR="00CB16CB" w:rsidRDefault="00CB16CB" w:rsidP="00CB16CB">
      <w:pPr>
        <w:spacing w:line="276" w:lineRule="auto"/>
        <w:jc w:val="right"/>
        <w:rPr>
          <w:sz w:val="22"/>
          <w:szCs w:val="22"/>
        </w:rPr>
      </w:pPr>
      <w:r>
        <w:rPr>
          <w:sz w:val="22"/>
          <w:szCs w:val="22"/>
        </w:rPr>
        <w:t xml:space="preserve">Á fundinn voru mættir </w:t>
      </w:r>
      <w:r w:rsidR="00785174">
        <w:rPr>
          <w:sz w:val="22"/>
          <w:szCs w:val="22"/>
        </w:rPr>
        <w:t>2</w:t>
      </w:r>
      <w:r w:rsidR="00B30E21">
        <w:rPr>
          <w:sz w:val="22"/>
          <w:szCs w:val="22"/>
        </w:rPr>
        <w:t>6</w:t>
      </w:r>
      <w:r w:rsidR="00924FC9">
        <w:rPr>
          <w:sz w:val="22"/>
          <w:szCs w:val="22"/>
        </w:rPr>
        <w:t xml:space="preserve"> félagsmenn</w:t>
      </w:r>
      <w:r>
        <w:rPr>
          <w:sz w:val="22"/>
          <w:szCs w:val="22"/>
        </w:rPr>
        <w:t>.</w:t>
      </w:r>
    </w:p>
    <w:p w14:paraId="236C3CC5" w14:textId="77777777" w:rsidR="000A6050" w:rsidRDefault="000A6050" w:rsidP="00CB16CB">
      <w:pPr>
        <w:spacing w:line="276" w:lineRule="auto"/>
        <w:jc w:val="right"/>
        <w:rPr>
          <w:sz w:val="22"/>
          <w:szCs w:val="22"/>
        </w:rPr>
      </w:pPr>
    </w:p>
    <w:p w14:paraId="0A641947" w14:textId="77777777" w:rsidR="00785174" w:rsidRDefault="00785174" w:rsidP="00CB16CB">
      <w:pPr>
        <w:spacing w:line="276" w:lineRule="auto"/>
        <w:jc w:val="right"/>
        <w:rPr>
          <w:sz w:val="22"/>
          <w:szCs w:val="22"/>
        </w:rPr>
      </w:pPr>
    </w:p>
    <w:p w14:paraId="3D2A65C0" w14:textId="77777777" w:rsidR="000A6050" w:rsidRDefault="000A6050" w:rsidP="00CB16CB">
      <w:pPr>
        <w:spacing w:line="276" w:lineRule="auto"/>
        <w:jc w:val="right"/>
        <w:rPr>
          <w:sz w:val="22"/>
          <w:szCs w:val="22"/>
        </w:rPr>
      </w:pPr>
    </w:p>
    <w:p w14:paraId="1E8E4FFE" w14:textId="77777777" w:rsidR="00785174" w:rsidRDefault="00785174" w:rsidP="00CB16CB">
      <w:pPr>
        <w:spacing w:line="276" w:lineRule="auto"/>
        <w:jc w:val="right"/>
        <w:rPr>
          <w:sz w:val="22"/>
          <w:szCs w:val="22"/>
        </w:rPr>
      </w:pPr>
      <w:r>
        <w:rPr>
          <w:sz w:val="22"/>
          <w:szCs w:val="22"/>
        </w:rPr>
        <w:t>_____________________________</w:t>
      </w:r>
    </w:p>
    <w:p w14:paraId="549F8390" w14:textId="77777777" w:rsidR="00785174" w:rsidRDefault="00785174" w:rsidP="00CB16CB">
      <w:pPr>
        <w:spacing w:line="276" w:lineRule="auto"/>
        <w:jc w:val="right"/>
        <w:rPr>
          <w:sz w:val="22"/>
          <w:szCs w:val="22"/>
        </w:rPr>
      </w:pPr>
    </w:p>
    <w:p w14:paraId="0686FF50" w14:textId="77777777" w:rsidR="000A6050" w:rsidRDefault="000A6050" w:rsidP="00CB16CB">
      <w:pPr>
        <w:spacing w:line="276" w:lineRule="auto"/>
        <w:jc w:val="right"/>
        <w:rPr>
          <w:sz w:val="22"/>
          <w:szCs w:val="22"/>
        </w:rPr>
      </w:pPr>
      <w:r>
        <w:rPr>
          <w:sz w:val="22"/>
          <w:szCs w:val="22"/>
        </w:rPr>
        <w:t>Jón Gísli Ragnarsson, ritari TFÍ.</w:t>
      </w:r>
    </w:p>
    <w:p w14:paraId="03FD44EE" w14:textId="77777777" w:rsidR="00CB16CB" w:rsidRPr="007067D6" w:rsidRDefault="00CB16CB" w:rsidP="00772005">
      <w:pPr>
        <w:pStyle w:val="ListParagraph"/>
        <w:ind w:left="1440"/>
        <w:contextualSpacing/>
        <w:jc w:val="both"/>
        <w:rPr>
          <w:sz w:val="20"/>
          <w:szCs w:val="20"/>
        </w:rPr>
      </w:pPr>
    </w:p>
    <w:sectPr w:rsidR="00CB16CB" w:rsidRPr="007067D6" w:rsidSect="00D43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13143" w14:textId="77777777" w:rsidR="006A614C" w:rsidRDefault="006A614C" w:rsidP="00D43048">
      <w:r>
        <w:separator/>
      </w:r>
    </w:p>
  </w:endnote>
  <w:endnote w:type="continuationSeparator" w:id="0">
    <w:p w14:paraId="060B3F5A" w14:textId="77777777" w:rsidR="006A614C" w:rsidRDefault="006A614C" w:rsidP="00D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3F8B" w14:textId="77777777" w:rsidR="006A614C" w:rsidRDefault="006A614C" w:rsidP="00D43048">
      <w:r>
        <w:separator/>
      </w:r>
    </w:p>
  </w:footnote>
  <w:footnote w:type="continuationSeparator" w:id="0">
    <w:p w14:paraId="72B0B604" w14:textId="77777777" w:rsidR="006A614C" w:rsidRDefault="006A614C" w:rsidP="00D4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636"/>
    <w:multiLevelType w:val="hybridMultilevel"/>
    <w:tmpl w:val="22BC12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3C54E17"/>
    <w:multiLevelType w:val="hybridMultilevel"/>
    <w:tmpl w:val="3D1CB1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A033B64"/>
    <w:multiLevelType w:val="hybridMultilevel"/>
    <w:tmpl w:val="5434B6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11202D3"/>
    <w:multiLevelType w:val="hybridMultilevel"/>
    <w:tmpl w:val="FD22C5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1B45862"/>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2207B6C"/>
    <w:multiLevelType w:val="hybridMultilevel"/>
    <w:tmpl w:val="5D981C0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16A731FB"/>
    <w:multiLevelType w:val="hybridMultilevel"/>
    <w:tmpl w:val="79145B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74561BB"/>
    <w:multiLevelType w:val="hybridMultilevel"/>
    <w:tmpl w:val="0250231A"/>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8" w15:restartNumberingAfterBreak="0">
    <w:nsid w:val="18662D8A"/>
    <w:multiLevelType w:val="hybridMultilevel"/>
    <w:tmpl w:val="75DC0F7C"/>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9" w15:restartNumberingAfterBreak="0">
    <w:nsid w:val="1A833F65"/>
    <w:multiLevelType w:val="hybridMultilevel"/>
    <w:tmpl w:val="8DE4F7E8"/>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1AD93EBC"/>
    <w:multiLevelType w:val="hybridMultilevel"/>
    <w:tmpl w:val="F862841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1" w15:restartNumberingAfterBreak="0">
    <w:nsid w:val="1DBD220A"/>
    <w:multiLevelType w:val="hybridMultilevel"/>
    <w:tmpl w:val="D570DB12"/>
    <w:lvl w:ilvl="0" w:tplc="E3224AD4">
      <w:start w:val="1"/>
      <w:numFmt w:val="decimal"/>
      <w:lvlText w:val="%1."/>
      <w:lvlJc w:val="left"/>
      <w:pPr>
        <w:ind w:left="36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00637C0"/>
    <w:multiLevelType w:val="hybridMultilevel"/>
    <w:tmpl w:val="14AC7C8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3" w15:restartNumberingAfterBreak="0">
    <w:nsid w:val="21237410"/>
    <w:multiLevelType w:val="hybridMultilevel"/>
    <w:tmpl w:val="D0DE4C90"/>
    <w:lvl w:ilvl="0" w:tplc="040F0001">
      <w:start w:val="1"/>
      <w:numFmt w:val="bullet"/>
      <w:lvlText w:val=""/>
      <w:lvlJc w:val="left"/>
      <w:pPr>
        <w:ind w:left="360" w:hanging="360"/>
      </w:pPr>
      <w:rPr>
        <w:rFonts w:ascii="Symbol" w:hAnsi="Symbol"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2292A3C"/>
    <w:multiLevelType w:val="hybridMultilevel"/>
    <w:tmpl w:val="6414CA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2346868"/>
    <w:multiLevelType w:val="hybridMultilevel"/>
    <w:tmpl w:val="F87C5FBC"/>
    <w:lvl w:ilvl="0" w:tplc="5BCAC284">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5E742F6"/>
    <w:multiLevelType w:val="hybridMultilevel"/>
    <w:tmpl w:val="81508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2EDC7809"/>
    <w:multiLevelType w:val="hybridMultilevel"/>
    <w:tmpl w:val="772085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1AF409A"/>
    <w:multiLevelType w:val="hybridMultilevel"/>
    <w:tmpl w:val="14F0A0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3C00576"/>
    <w:multiLevelType w:val="hybridMultilevel"/>
    <w:tmpl w:val="4948CD9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378C292C"/>
    <w:multiLevelType w:val="hybridMultilevel"/>
    <w:tmpl w:val="8F7402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37CA097A"/>
    <w:multiLevelType w:val="hybridMultilevel"/>
    <w:tmpl w:val="9ACAAB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3AB032EE"/>
    <w:multiLevelType w:val="hybridMultilevel"/>
    <w:tmpl w:val="09D0BE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3DA76D5A"/>
    <w:multiLevelType w:val="hybridMultilevel"/>
    <w:tmpl w:val="D79AED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43636168"/>
    <w:multiLevelType w:val="hybridMultilevel"/>
    <w:tmpl w:val="56AC95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452A11E5"/>
    <w:multiLevelType w:val="hybridMultilevel"/>
    <w:tmpl w:val="547EE6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61C5F34"/>
    <w:multiLevelType w:val="hybridMultilevel"/>
    <w:tmpl w:val="2E46A4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5173624F"/>
    <w:multiLevelType w:val="hybridMultilevel"/>
    <w:tmpl w:val="6EAC4F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526B08B0"/>
    <w:multiLevelType w:val="hybridMultilevel"/>
    <w:tmpl w:val="B260A644"/>
    <w:lvl w:ilvl="0" w:tplc="8F66E206">
      <w:start w:val="27"/>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5C28396E"/>
    <w:multiLevelType w:val="hybridMultilevel"/>
    <w:tmpl w:val="DC38FE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5C4D342D"/>
    <w:multiLevelType w:val="hybridMultilevel"/>
    <w:tmpl w:val="CF00EE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604A3A3E"/>
    <w:multiLevelType w:val="hybridMultilevel"/>
    <w:tmpl w:val="154074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60E44374"/>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70901EE"/>
    <w:multiLevelType w:val="hybridMultilevel"/>
    <w:tmpl w:val="B518E0B2"/>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34" w15:restartNumberingAfterBreak="0">
    <w:nsid w:val="68D56F06"/>
    <w:multiLevelType w:val="hybridMultilevel"/>
    <w:tmpl w:val="242E5AF4"/>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35" w15:restartNumberingAfterBreak="0">
    <w:nsid w:val="6AAE75B8"/>
    <w:multiLevelType w:val="hybridMultilevel"/>
    <w:tmpl w:val="C2EC7A6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6" w15:restartNumberingAfterBreak="0">
    <w:nsid w:val="6FC06A0E"/>
    <w:multiLevelType w:val="hybridMultilevel"/>
    <w:tmpl w:val="F57A0AE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79B31860"/>
    <w:multiLevelType w:val="hybridMultilevel"/>
    <w:tmpl w:val="BFC80E6C"/>
    <w:lvl w:ilvl="0" w:tplc="5BCAC284">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32"/>
  </w:num>
  <w:num w:numId="5">
    <w:abstractNumId w:val="5"/>
  </w:num>
  <w:num w:numId="6">
    <w:abstractNumId w:val="35"/>
  </w:num>
  <w:num w:numId="7">
    <w:abstractNumId w:val="12"/>
  </w:num>
  <w:num w:numId="8">
    <w:abstractNumId w:val="10"/>
  </w:num>
  <w:num w:numId="9">
    <w:abstractNumId w:val="34"/>
  </w:num>
  <w:num w:numId="10">
    <w:abstractNumId w:val="7"/>
  </w:num>
  <w:num w:numId="11">
    <w:abstractNumId w:val="8"/>
  </w:num>
  <w:num w:numId="12">
    <w:abstractNumId w:val="29"/>
  </w:num>
  <w:num w:numId="13">
    <w:abstractNumId w:val="3"/>
  </w:num>
  <w:num w:numId="14">
    <w:abstractNumId w:val="23"/>
  </w:num>
  <w:num w:numId="15">
    <w:abstractNumId w:val="25"/>
  </w:num>
  <w:num w:numId="16">
    <w:abstractNumId w:val="0"/>
  </w:num>
  <w:num w:numId="17">
    <w:abstractNumId w:val="24"/>
  </w:num>
  <w:num w:numId="18">
    <w:abstractNumId w:val="31"/>
  </w:num>
  <w:num w:numId="19">
    <w:abstractNumId w:val="6"/>
  </w:num>
  <w:num w:numId="20">
    <w:abstractNumId w:val="18"/>
  </w:num>
  <w:num w:numId="21">
    <w:abstractNumId w:val="16"/>
  </w:num>
  <w:num w:numId="22">
    <w:abstractNumId w:val="17"/>
  </w:num>
  <w:num w:numId="23">
    <w:abstractNumId w:val="19"/>
  </w:num>
  <w:num w:numId="24">
    <w:abstractNumId w:val="22"/>
  </w:num>
  <w:num w:numId="25">
    <w:abstractNumId w:val="21"/>
  </w:num>
  <w:num w:numId="26">
    <w:abstractNumId w:val="20"/>
  </w:num>
  <w:num w:numId="27">
    <w:abstractNumId w:val="2"/>
  </w:num>
  <w:num w:numId="28">
    <w:abstractNumId w:val="30"/>
  </w:num>
  <w:num w:numId="29">
    <w:abstractNumId w:val="26"/>
  </w:num>
  <w:num w:numId="30">
    <w:abstractNumId w:val="27"/>
  </w:num>
  <w:num w:numId="31">
    <w:abstractNumId w:val="4"/>
  </w:num>
  <w:num w:numId="32">
    <w:abstractNumId w:val="13"/>
  </w:num>
  <w:num w:numId="33">
    <w:abstractNumId w:val="15"/>
  </w:num>
  <w:num w:numId="34">
    <w:abstractNumId w:val="1"/>
  </w:num>
  <w:num w:numId="35">
    <w:abstractNumId w:val="33"/>
  </w:num>
  <w:num w:numId="36">
    <w:abstractNumId w:val="36"/>
  </w:num>
  <w:num w:numId="37">
    <w:abstractNumId w:val="9"/>
  </w:num>
  <w:num w:numId="38">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33"/>
    <w:rsid w:val="00000579"/>
    <w:rsid w:val="000007D9"/>
    <w:rsid w:val="00001365"/>
    <w:rsid w:val="00001869"/>
    <w:rsid w:val="000018C0"/>
    <w:rsid w:val="00001C34"/>
    <w:rsid w:val="00002B4C"/>
    <w:rsid w:val="00002D55"/>
    <w:rsid w:val="00003795"/>
    <w:rsid w:val="00005646"/>
    <w:rsid w:val="00006664"/>
    <w:rsid w:val="000067D9"/>
    <w:rsid w:val="000071DE"/>
    <w:rsid w:val="000073FA"/>
    <w:rsid w:val="00010545"/>
    <w:rsid w:val="000107D1"/>
    <w:rsid w:val="00011668"/>
    <w:rsid w:val="000117A4"/>
    <w:rsid w:val="00011881"/>
    <w:rsid w:val="00011960"/>
    <w:rsid w:val="000121EA"/>
    <w:rsid w:val="000135AB"/>
    <w:rsid w:val="0001362B"/>
    <w:rsid w:val="00013A17"/>
    <w:rsid w:val="00013E29"/>
    <w:rsid w:val="0001411D"/>
    <w:rsid w:val="00016CF0"/>
    <w:rsid w:val="0001778E"/>
    <w:rsid w:val="0002076A"/>
    <w:rsid w:val="00022489"/>
    <w:rsid w:val="000225CE"/>
    <w:rsid w:val="00022F99"/>
    <w:rsid w:val="00023358"/>
    <w:rsid w:val="000236B7"/>
    <w:rsid w:val="000238D5"/>
    <w:rsid w:val="000240B5"/>
    <w:rsid w:val="00024606"/>
    <w:rsid w:val="000251BE"/>
    <w:rsid w:val="0002608B"/>
    <w:rsid w:val="00026626"/>
    <w:rsid w:val="0002710A"/>
    <w:rsid w:val="000305C8"/>
    <w:rsid w:val="00030D7E"/>
    <w:rsid w:val="00031563"/>
    <w:rsid w:val="00031A50"/>
    <w:rsid w:val="000324BD"/>
    <w:rsid w:val="000330B9"/>
    <w:rsid w:val="00033278"/>
    <w:rsid w:val="00033F10"/>
    <w:rsid w:val="00033F94"/>
    <w:rsid w:val="00034034"/>
    <w:rsid w:val="00034C84"/>
    <w:rsid w:val="00034CAD"/>
    <w:rsid w:val="00035DAB"/>
    <w:rsid w:val="00036303"/>
    <w:rsid w:val="00036339"/>
    <w:rsid w:val="0003642F"/>
    <w:rsid w:val="000366CA"/>
    <w:rsid w:val="00036D53"/>
    <w:rsid w:val="00037322"/>
    <w:rsid w:val="000374D0"/>
    <w:rsid w:val="00037629"/>
    <w:rsid w:val="00040299"/>
    <w:rsid w:val="00040BE5"/>
    <w:rsid w:val="0004153F"/>
    <w:rsid w:val="00042730"/>
    <w:rsid w:val="00042C0C"/>
    <w:rsid w:val="00042CD2"/>
    <w:rsid w:val="00043422"/>
    <w:rsid w:val="00043649"/>
    <w:rsid w:val="00043D0E"/>
    <w:rsid w:val="00043E7E"/>
    <w:rsid w:val="0004438E"/>
    <w:rsid w:val="0004499F"/>
    <w:rsid w:val="00044B87"/>
    <w:rsid w:val="00044C54"/>
    <w:rsid w:val="000451EF"/>
    <w:rsid w:val="00045D5B"/>
    <w:rsid w:val="000464D1"/>
    <w:rsid w:val="00046AA5"/>
    <w:rsid w:val="00046DAC"/>
    <w:rsid w:val="00046FA7"/>
    <w:rsid w:val="0004706C"/>
    <w:rsid w:val="00047B08"/>
    <w:rsid w:val="000502D0"/>
    <w:rsid w:val="00050FC6"/>
    <w:rsid w:val="0005152D"/>
    <w:rsid w:val="00052301"/>
    <w:rsid w:val="000524A6"/>
    <w:rsid w:val="00053176"/>
    <w:rsid w:val="000532E4"/>
    <w:rsid w:val="00053AE3"/>
    <w:rsid w:val="00053EA6"/>
    <w:rsid w:val="0005451E"/>
    <w:rsid w:val="00054AB5"/>
    <w:rsid w:val="00054F5C"/>
    <w:rsid w:val="00055693"/>
    <w:rsid w:val="00055F0D"/>
    <w:rsid w:val="000567A8"/>
    <w:rsid w:val="00057524"/>
    <w:rsid w:val="0005789F"/>
    <w:rsid w:val="00057AD6"/>
    <w:rsid w:val="00057D10"/>
    <w:rsid w:val="00060108"/>
    <w:rsid w:val="00060852"/>
    <w:rsid w:val="0006090E"/>
    <w:rsid w:val="00060A87"/>
    <w:rsid w:val="00060D54"/>
    <w:rsid w:val="000622A5"/>
    <w:rsid w:val="0006561B"/>
    <w:rsid w:val="00065671"/>
    <w:rsid w:val="00066748"/>
    <w:rsid w:val="00067E27"/>
    <w:rsid w:val="0007012A"/>
    <w:rsid w:val="0007059C"/>
    <w:rsid w:val="000707DD"/>
    <w:rsid w:val="00070CC5"/>
    <w:rsid w:val="0007107A"/>
    <w:rsid w:val="00071494"/>
    <w:rsid w:val="00072036"/>
    <w:rsid w:val="00072090"/>
    <w:rsid w:val="00072181"/>
    <w:rsid w:val="000723AD"/>
    <w:rsid w:val="000724C7"/>
    <w:rsid w:val="00072C60"/>
    <w:rsid w:val="00072C8C"/>
    <w:rsid w:val="00074114"/>
    <w:rsid w:val="00074199"/>
    <w:rsid w:val="000743AF"/>
    <w:rsid w:val="0007458B"/>
    <w:rsid w:val="0007463B"/>
    <w:rsid w:val="00074ED4"/>
    <w:rsid w:val="00075EC6"/>
    <w:rsid w:val="00076712"/>
    <w:rsid w:val="00076750"/>
    <w:rsid w:val="00080071"/>
    <w:rsid w:val="000801D3"/>
    <w:rsid w:val="00080907"/>
    <w:rsid w:val="00080CE0"/>
    <w:rsid w:val="00081F5E"/>
    <w:rsid w:val="000821E5"/>
    <w:rsid w:val="00082444"/>
    <w:rsid w:val="00082A4B"/>
    <w:rsid w:val="00082FA1"/>
    <w:rsid w:val="00083E23"/>
    <w:rsid w:val="00084237"/>
    <w:rsid w:val="00084387"/>
    <w:rsid w:val="00084C72"/>
    <w:rsid w:val="00085965"/>
    <w:rsid w:val="00085C66"/>
    <w:rsid w:val="0008603B"/>
    <w:rsid w:val="00086E33"/>
    <w:rsid w:val="000871D0"/>
    <w:rsid w:val="0008745F"/>
    <w:rsid w:val="000877E1"/>
    <w:rsid w:val="00087F79"/>
    <w:rsid w:val="0009023C"/>
    <w:rsid w:val="00090B0F"/>
    <w:rsid w:val="0009196D"/>
    <w:rsid w:val="00092748"/>
    <w:rsid w:val="00093419"/>
    <w:rsid w:val="00093D66"/>
    <w:rsid w:val="00093F1B"/>
    <w:rsid w:val="000944A5"/>
    <w:rsid w:val="00094A9F"/>
    <w:rsid w:val="0009632C"/>
    <w:rsid w:val="00096385"/>
    <w:rsid w:val="00096724"/>
    <w:rsid w:val="00096FA4"/>
    <w:rsid w:val="00097015"/>
    <w:rsid w:val="00097811"/>
    <w:rsid w:val="000A08EB"/>
    <w:rsid w:val="000A08F2"/>
    <w:rsid w:val="000A0BD6"/>
    <w:rsid w:val="000A1225"/>
    <w:rsid w:val="000A15F0"/>
    <w:rsid w:val="000A1D5A"/>
    <w:rsid w:val="000A2A79"/>
    <w:rsid w:val="000A316C"/>
    <w:rsid w:val="000A4812"/>
    <w:rsid w:val="000A58A6"/>
    <w:rsid w:val="000A5E00"/>
    <w:rsid w:val="000A6050"/>
    <w:rsid w:val="000A6088"/>
    <w:rsid w:val="000A6E01"/>
    <w:rsid w:val="000A71E3"/>
    <w:rsid w:val="000A7504"/>
    <w:rsid w:val="000B0264"/>
    <w:rsid w:val="000B04C5"/>
    <w:rsid w:val="000B0689"/>
    <w:rsid w:val="000B0F29"/>
    <w:rsid w:val="000B1CE8"/>
    <w:rsid w:val="000B1FBB"/>
    <w:rsid w:val="000B32CC"/>
    <w:rsid w:val="000B3C58"/>
    <w:rsid w:val="000B3DC5"/>
    <w:rsid w:val="000B3F81"/>
    <w:rsid w:val="000B4051"/>
    <w:rsid w:val="000B445A"/>
    <w:rsid w:val="000B5074"/>
    <w:rsid w:val="000B53AE"/>
    <w:rsid w:val="000B54AA"/>
    <w:rsid w:val="000B54F0"/>
    <w:rsid w:val="000B5BF5"/>
    <w:rsid w:val="000B6253"/>
    <w:rsid w:val="000B704A"/>
    <w:rsid w:val="000B7149"/>
    <w:rsid w:val="000C008E"/>
    <w:rsid w:val="000C02D3"/>
    <w:rsid w:val="000C0FD9"/>
    <w:rsid w:val="000C1AF4"/>
    <w:rsid w:val="000C1F52"/>
    <w:rsid w:val="000C2304"/>
    <w:rsid w:val="000C2457"/>
    <w:rsid w:val="000C3863"/>
    <w:rsid w:val="000C4D5F"/>
    <w:rsid w:val="000C5669"/>
    <w:rsid w:val="000C5A41"/>
    <w:rsid w:val="000C60C6"/>
    <w:rsid w:val="000C62D8"/>
    <w:rsid w:val="000C6B6A"/>
    <w:rsid w:val="000C74C3"/>
    <w:rsid w:val="000D13DE"/>
    <w:rsid w:val="000D1F4D"/>
    <w:rsid w:val="000D238E"/>
    <w:rsid w:val="000D2B83"/>
    <w:rsid w:val="000D2FB2"/>
    <w:rsid w:val="000D3159"/>
    <w:rsid w:val="000D3A89"/>
    <w:rsid w:val="000D43F6"/>
    <w:rsid w:val="000D4C4A"/>
    <w:rsid w:val="000D550E"/>
    <w:rsid w:val="000D567D"/>
    <w:rsid w:val="000D5A86"/>
    <w:rsid w:val="000D5FCB"/>
    <w:rsid w:val="000D5FEE"/>
    <w:rsid w:val="000D6455"/>
    <w:rsid w:val="000D6519"/>
    <w:rsid w:val="000D6644"/>
    <w:rsid w:val="000D6940"/>
    <w:rsid w:val="000D7150"/>
    <w:rsid w:val="000D719F"/>
    <w:rsid w:val="000D768D"/>
    <w:rsid w:val="000D7866"/>
    <w:rsid w:val="000E0B20"/>
    <w:rsid w:val="000E0DF3"/>
    <w:rsid w:val="000E12A2"/>
    <w:rsid w:val="000E16EF"/>
    <w:rsid w:val="000E1AC9"/>
    <w:rsid w:val="000E1DF7"/>
    <w:rsid w:val="000E2649"/>
    <w:rsid w:val="000E2D03"/>
    <w:rsid w:val="000E2E0E"/>
    <w:rsid w:val="000E3B63"/>
    <w:rsid w:val="000E44C1"/>
    <w:rsid w:val="000E4544"/>
    <w:rsid w:val="000E4634"/>
    <w:rsid w:val="000E4BF9"/>
    <w:rsid w:val="000E53A0"/>
    <w:rsid w:val="000E552A"/>
    <w:rsid w:val="000E59B1"/>
    <w:rsid w:val="000E5DB8"/>
    <w:rsid w:val="000E68FA"/>
    <w:rsid w:val="000E722A"/>
    <w:rsid w:val="000E735D"/>
    <w:rsid w:val="000E7A54"/>
    <w:rsid w:val="000F0949"/>
    <w:rsid w:val="000F1275"/>
    <w:rsid w:val="000F1AA8"/>
    <w:rsid w:val="000F1BB3"/>
    <w:rsid w:val="000F1E1B"/>
    <w:rsid w:val="000F1F82"/>
    <w:rsid w:val="000F208D"/>
    <w:rsid w:val="000F217D"/>
    <w:rsid w:val="000F29CB"/>
    <w:rsid w:val="000F314A"/>
    <w:rsid w:val="000F31A9"/>
    <w:rsid w:val="000F3523"/>
    <w:rsid w:val="000F37AE"/>
    <w:rsid w:val="000F39B8"/>
    <w:rsid w:val="000F3BEF"/>
    <w:rsid w:val="000F472E"/>
    <w:rsid w:val="000F4A8B"/>
    <w:rsid w:val="000F4A95"/>
    <w:rsid w:val="000F4E10"/>
    <w:rsid w:val="000F50C6"/>
    <w:rsid w:val="000F57BA"/>
    <w:rsid w:val="000F69ED"/>
    <w:rsid w:val="000F6C8A"/>
    <w:rsid w:val="000F709B"/>
    <w:rsid w:val="000F738C"/>
    <w:rsid w:val="000F762F"/>
    <w:rsid w:val="001003C2"/>
    <w:rsid w:val="00100A56"/>
    <w:rsid w:val="00101B9D"/>
    <w:rsid w:val="001021C3"/>
    <w:rsid w:val="001027AC"/>
    <w:rsid w:val="00102F9E"/>
    <w:rsid w:val="00103C16"/>
    <w:rsid w:val="00104558"/>
    <w:rsid w:val="00104F25"/>
    <w:rsid w:val="001053CA"/>
    <w:rsid w:val="0010583D"/>
    <w:rsid w:val="0010611D"/>
    <w:rsid w:val="00106408"/>
    <w:rsid w:val="0010640E"/>
    <w:rsid w:val="001064B5"/>
    <w:rsid w:val="00106660"/>
    <w:rsid w:val="0010666E"/>
    <w:rsid w:val="00106696"/>
    <w:rsid w:val="00106C55"/>
    <w:rsid w:val="00106E97"/>
    <w:rsid w:val="0010733B"/>
    <w:rsid w:val="001104B1"/>
    <w:rsid w:val="00111753"/>
    <w:rsid w:val="001119BB"/>
    <w:rsid w:val="00111CDB"/>
    <w:rsid w:val="00112B10"/>
    <w:rsid w:val="001137A8"/>
    <w:rsid w:val="00113967"/>
    <w:rsid w:val="00113DB1"/>
    <w:rsid w:val="00114EFB"/>
    <w:rsid w:val="001161F9"/>
    <w:rsid w:val="001169CB"/>
    <w:rsid w:val="00116CDA"/>
    <w:rsid w:val="001176E0"/>
    <w:rsid w:val="00120045"/>
    <w:rsid w:val="001207AE"/>
    <w:rsid w:val="00120866"/>
    <w:rsid w:val="00120A85"/>
    <w:rsid w:val="001210A1"/>
    <w:rsid w:val="001211F1"/>
    <w:rsid w:val="00121F24"/>
    <w:rsid w:val="00122BC0"/>
    <w:rsid w:val="001230A7"/>
    <w:rsid w:val="00123613"/>
    <w:rsid w:val="001236A0"/>
    <w:rsid w:val="0012371D"/>
    <w:rsid w:val="00123776"/>
    <w:rsid w:val="001239C5"/>
    <w:rsid w:val="00123C48"/>
    <w:rsid w:val="001244B6"/>
    <w:rsid w:val="00125988"/>
    <w:rsid w:val="0012610C"/>
    <w:rsid w:val="001270A7"/>
    <w:rsid w:val="00127C1C"/>
    <w:rsid w:val="00130028"/>
    <w:rsid w:val="00130826"/>
    <w:rsid w:val="00130882"/>
    <w:rsid w:val="001318D1"/>
    <w:rsid w:val="00131DDD"/>
    <w:rsid w:val="00131F09"/>
    <w:rsid w:val="001325B5"/>
    <w:rsid w:val="00132E98"/>
    <w:rsid w:val="00132F55"/>
    <w:rsid w:val="00134398"/>
    <w:rsid w:val="00135684"/>
    <w:rsid w:val="0013579A"/>
    <w:rsid w:val="001358C8"/>
    <w:rsid w:val="00136433"/>
    <w:rsid w:val="00136B96"/>
    <w:rsid w:val="00136F1B"/>
    <w:rsid w:val="00137BD6"/>
    <w:rsid w:val="00137C10"/>
    <w:rsid w:val="00137E42"/>
    <w:rsid w:val="0014014E"/>
    <w:rsid w:val="00140421"/>
    <w:rsid w:val="001409C5"/>
    <w:rsid w:val="00140B4E"/>
    <w:rsid w:val="00141F44"/>
    <w:rsid w:val="00142E12"/>
    <w:rsid w:val="001437EF"/>
    <w:rsid w:val="00143CFB"/>
    <w:rsid w:val="00144099"/>
    <w:rsid w:val="0014459B"/>
    <w:rsid w:val="001448FF"/>
    <w:rsid w:val="00144AEA"/>
    <w:rsid w:val="00145939"/>
    <w:rsid w:val="00146035"/>
    <w:rsid w:val="001465FC"/>
    <w:rsid w:val="00146D7C"/>
    <w:rsid w:val="00147037"/>
    <w:rsid w:val="001472A2"/>
    <w:rsid w:val="00147617"/>
    <w:rsid w:val="00147F33"/>
    <w:rsid w:val="00150148"/>
    <w:rsid w:val="001502BD"/>
    <w:rsid w:val="00151380"/>
    <w:rsid w:val="00151B2D"/>
    <w:rsid w:val="00151F85"/>
    <w:rsid w:val="00152769"/>
    <w:rsid w:val="0015279E"/>
    <w:rsid w:val="0015284C"/>
    <w:rsid w:val="001530DB"/>
    <w:rsid w:val="001545BC"/>
    <w:rsid w:val="001549EA"/>
    <w:rsid w:val="001551D2"/>
    <w:rsid w:val="001558F5"/>
    <w:rsid w:val="00156172"/>
    <w:rsid w:val="00160E94"/>
    <w:rsid w:val="001612FF"/>
    <w:rsid w:val="001627B0"/>
    <w:rsid w:val="001629E3"/>
    <w:rsid w:val="00162D60"/>
    <w:rsid w:val="0016354B"/>
    <w:rsid w:val="0016377C"/>
    <w:rsid w:val="0016414D"/>
    <w:rsid w:val="00164335"/>
    <w:rsid w:val="00164347"/>
    <w:rsid w:val="00164A69"/>
    <w:rsid w:val="00164BA5"/>
    <w:rsid w:val="00164CCB"/>
    <w:rsid w:val="001653C7"/>
    <w:rsid w:val="00165BF1"/>
    <w:rsid w:val="0016616B"/>
    <w:rsid w:val="0016617A"/>
    <w:rsid w:val="00166FA4"/>
    <w:rsid w:val="001676EA"/>
    <w:rsid w:val="001677DF"/>
    <w:rsid w:val="00167AD9"/>
    <w:rsid w:val="00167C1C"/>
    <w:rsid w:val="00170517"/>
    <w:rsid w:val="0017089C"/>
    <w:rsid w:val="001714D6"/>
    <w:rsid w:val="00171D51"/>
    <w:rsid w:val="00172CA1"/>
    <w:rsid w:val="001730C2"/>
    <w:rsid w:val="001736C7"/>
    <w:rsid w:val="00174242"/>
    <w:rsid w:val="00174FD6"/>
    <w:rsid w:val="0017510F"/>
    <w:rsid w:val="001760FA"/>
    <w:rsid w:val="00176233"/>
    <w:rsid w:val="001764DE"/>
    <w:rsid w:val="001809D9"/>
    <w:rsid w:val="00180EDF"/>
    <w:rsid w:val="0018228E"/>
    <w:rsid w:val="0018255D"/>
    <w:rsid w:val="00182BFF"/>
    <w:rsid w:val="00183536"/>
    <w:rsid w:val="0018393E"/>
    <w:rsid w:val="00183BE7"/>
    <w:rsid w:val="00183C35"/>
    <w:rsid w:val="00183D9D"/>
    <w:rsid w:val="001852C1"/>
    <w:rsid w:val="00185510"/>
    <w:rsid w:val="00186D14"/>
    <w:rsid w:val="00190DBD"/>
    <w:rsid w:val="00190FFC"/>
    <w:rsid w:val="00191554"/>
    <w:rsid w:val="0019164E"/>
    <w:rsid w:val="00192160"/>
    <w:rsid w:val="00193FA8"/>
    <w:rsid w:val="00194898"/>
    <w:rsid w:val="00194DBE"/>
    <w:rsid w:val="00195686"/>
    <w:rsid w:val="00195BEF"/>
    <w:rsid w:val="00195EB1"/>
    <w:rsid w:val="00197903"/>
    <w:rsid w:val="00197A44"/>
    <w:rsid w:val="001A2630"/>
    <w:rsid w:val="001A27ED"/>
    <w:rsid w:val="001A3007"/>
    <w:rsid w:val="001A3315"/>
    <w:rsid w:val="001A378F"/>
    <w:rsid w:val="001A4142"/>
    <w:rsid w:val="001A5EBC"/>
    <w:rsid w:val="001A63A7"/>
    <w:rsid w:val="001A6906"/>
    <w:rsid w:val="001A6957"/>
    <w:rsid w:val="001A697F"/>
    <w:rsid w:val="001A6C74"/>
    <w:rsid w:val="001A6E9F"/>
    <w:rsid w:val="001A7162"/>
    <w:rsid w:val="001A746E"/>
    <w:rsid w:val="001A752B"/>
    <w:rsid w:val="001A7CAA"/>
    <w:rsid w:val="001B0A8B"/>
    <w:rsid w:val="001B1502"/>
    <w:rsid w:val="001B2A65"/>
    <w:rsid w:val="001B662A"/>
    <w:rsid w:val="001B73C7"/>
    <w:rsid w:val="001B7586"/>
    <w:rsid w:val="001C1274"/>
    <w:rsid w:val="001C16B9"/>
    <w:rsid w:val="001C1A68"/>
    <w:rsid w:val="001C2862"/>
    <w:rsid w:val="001C2C9B"/>
    <w:rsid w:val="001C2FDB"/>
    <w:rsid w:val="001C338C"/>
    <w:rsid w:val="001C3C2E"/>
    <w:rsid w:val="001C3D7D"/>
    <w:rsid w:val="001C5225"/>
    <w:rsid w:val="001C5C5D"/>
    <w:rsid w:val="001C63D8"/>
    <w:rsid w:val="001C6C67"/>
    <w:rsid w:val="001C7179"/>
    <w:rsid w:val="001C7443"/>
    <w:rsid w:val="001D08C0"/>
    <w:rsid w:val="001D1806"/>
    <w:rsid w:val="001D1CFB"/>
    <w:rsid w:val="001D1E79"/>
    <w:rsid w:val="001D26B0"/>
    <w:rsid w:val="001D2C63"/>
    <w:rsid w:val="001D2D21"/>
    <w:rsid w:val="001D34FE"/>
    <w:rsid w:val="001D3ACC"/>
    <w:rsid w:val="001D3EDA"/>
    <w:rsid w:val="001D3EE8"/>
    <w:rsid w:val="001D6794"/>
    <w:rsid w:val="001D685A"/>
    <w:rsid w:val="001D6D85"/>
    <w:rsid w:val="001D6E2F"/>
    <w:rsid w:val="001E03BA"/>
    <w:rsid w:val="001E119E"/>
    <w:rsid w:val="001E1CCA"/>
    <w:rsid w:val="001E1F00"/>
    <w:rsid w:val="001E235D"/>
    <w:rsid w:val="001E2486"/>
    <w:rsid w:val="001E2642"/>
    <w:rsid w:val="001E27CF"/>
    <w:rsid w:val="001E28C5"/>
    <w:rsid w:val="001E3228"/>
    <w:rsid w:val="001E4B6B"/>
    <w:rsid w:val="001E5CC3"/>
    <w:rsid w:val="001E7022"/>
    <w:rsid w:val="001E77DA"/>
    <w:rsid w:val="001E7C59"/>
    <w:rsid w:val="001F1129"/>
    <w:rsid w:val="001F12CF"/>
    <w:rsid w:val="001F1D91"/>
    <w:rsid w:val="001F2028"/>
    <w:rsid w:val="001F20F8"/>
    <w:rsid w:val="001F41FA"/>
    <w:rsid w:val="001F4D1D"/>
    <w:rsid w:val="001F54CF"/>
    <w:rsid w:val="001F5D97"/>
    <w:rsid w:val="001F66CE"/>
    <w:rsid w:val="001F674E"/>
    <w:rsid w:val="001F6EDD"/>
    <w:rsid w:val="001F6EDF"/>
    <w:rsid w:val="001F726D"/>
    <w:rsid w:val="00200799"/>
    <w:rsid w:val="002016C0"/>
    <w:rsid w:val="00201B68"/>
    <w:rsid w:val="00202837"/>
    <w:rsid w:val="00202D73"/>
    <w:rsid w:val="00203B6E"/>
    <w:rsid w:val="00203BC3"/>
    <w:rsid w:val="00203E9B"/>
    <w:rsid w:val="00204319"/>
    <w:rsid w:val="0020504E"/>
    <w:rsid w:val="00205442"/>
    <w:rsid w:val="00205BB1"/>
    <w:rsid w:val="00205CD9"/>
    <w:rsid w:val="00206942"/>
    <w:rsid w:val="00206C39"/>
    <w:rsid w:val="00206E74"/>
    <w:rsid w:val="0020708E"/>
    <w:rsid w:val="002079D1"/>
    <w:rsid w:val="00207EED"/>
    <w:rsid w:val="00210029"/>
    <w:rsid w:val="002103A0"/>
    <w:rsid w:val="002116D2"/>
    <w:rsid w:val="00211A46"/>
    <w:rsid w:val="00211D59"/>
    <w:rsid w:val="00211F3B"/>
    <w:rsid w:val="00212265"/>
    <w:rsid w:val="00212885"/>
    <w:rsid w:val="00213224"/>
    <w:rsid w:val="00213A84"/>
    <w:rsid w:val="00214561"/>
    <w:rsid w:val="00214F5E"/>
    <w:rsid w:val="00215275"/>
    <w:rsid w:val="00215867"/>
    <w:rsid w:val="002159D4"/>
    <w:rsid w:val="00215D35"/>
    <w:rsid w:val="002162D2"/>
    <w:rsid w:val="00216C93"/>
    <w:rsid w:val="00216ED8"/>
    <w:rsid w:val="0021723A"/>
    <w:rsid w:val="00217602"/>
    <w:rsid w:val="00217649"/>
    <w:rsid w:val="002176FD"/>
    <w:rsid w:val="002178B4"/>
    <w:rsid w:val="00217BF0"/>
    <w:rsid w:val="002200EF"/>
    <w:rsid w:val="00220386"/>
    <w:rsid w:val="0022048B"/>
    <w:rsid w:val="00221945"/>
    <w:rsid w:val="00221AC6"/>
    <w:rsid w:val="0022402A"/>
    <w:rsid w:val="002246AA"/>
    <w:rsid w:val="00225298"/>
    <w:rsid w:val="002254EE"/>
    <w:rsid w:val="002263B3"/>
    <w:rsid w:val="00226AF8"/>
    <w:rsid w:val="00227863"/>
    <w:rsid w:val="00230874"/>
    <w:rsid w:val="00230C2A"/>
    <w:rsid w:val="00230D80"/>
    <w:rsid w:val="0023114E"/>
    <w:rsid w:val="00231733"/>
    <w:rsid w:val="002319A2"/>
    <w:rsid w:val="00231C71"/>
    <w:rsid w:val="00231D3F"/>
    <w:rsid w:val="0023203B"/>
    <w:rsid w:val="002325F7"/>
    <w:rsid w:val="0023268E"/>
    <w:rsid w:val="00232E27"/>
    <w:rsid w:val="00233EDE"/>
    <w:rsid w:val="00234C38"/>
    <w:rsid w:val="00234EE8"/>
    <w:rsid w:val="002374ED"/>
    <w:rsid w:val="00237DFF"/>
    <w:rsid w:val="00237F8D"/>
    <w:rsid w:val="0024001A"/>
    <w:rsid w:val="0024193C"/>
    <w:rsid w:val="00241BE3"/>
    <w:rsid w:val="002442E1"/>
    <w:rsid w:val="00244814"/>
    <w:rsid w:val="00244F32"/>
    <w:rsid w:val="00245677"/>
    <w:rsid w:val="002456E5"/>
    <w:rsid w:val="0024590D"/>
    <w:rsid w:val="00245995"/>
    <w:rsid w:val="002462EF"/>
    <w:rsid w:val="0024662E"/>
    <w:rsid w:val="00246EF5"/>
    <w:rsid w:val="00247653"/>
    <w:rsid w:val="00247ADF"/>
    <w:rsid w:val="002503A4"/>
    <w:rsid w:val="00250A20"/>
    <w:rsid w:val="00250E27"/>
    <w:rsid w:val="0025138D"/>
    <w:rsid w:val="00251993"/>
    <w:rsid w:val="00251BD7"/>
    <w:rsid w:val="00251C19"/>
    <w:rsid w:val="002521F6"/>
    <w:rsid w:val="00252251"/>
    <w:rsid w:val="0025350A"/>
    <w:rsid w:val="00253816"/>
    <w:rsid w:val="00255145"/>
    <w:rsid w:val="00255A89"/>
    <w:rsid w:val="00255C10"/>
    <w:rsid w:val="00256D39"/>
    <w:rsid w:val="002571E7"/>
    <w:rsid w:val="00257667"/>
    <w:rsid w:val="00257C7B"/>
    <w:rsid w:val="00260055"/>
    <w:rsid w:val="002618C0"/>
    <w:rsid w:val="00261EC7"/>
    <w:rsid w:val="0026337A"/>
    <w:rsid w:val="00263617"/>
    <w:rsid w:val="00263C54"/>
    <w:rsid w:val="00263E6F"/>
    <w:rsid w:val="00263EAC"/>
    <w:rsid w:val="002641AE"/>
    <w:rsid w:val="002648AA"/>
    <w:rsid w:val="00264A21"/>
    <w:rsid w:val="00264ABC"/>
    <w:rsid w:val="00265C57"/>
    <w:rsid w:val="00266113"/>
    <w:rsid w:val="002661CF"/>
    <w:rsid w:val="00266229"/>
    <w:rsid w:val="002669EC"/>
    <w:rsid w:val="00266EE3"/>
    <w:rsid w:val="002670CC"/>
    <w:rsid w:val="00267719"/>
    <w:rsid w:val="00267D66"/>
    <w:rsid w:val="00267FE2"/>
    <w:rsid w:val="00270515"/>
    <w:rsid w:val="00271D0B"/>
    <w:rsid w:val="00271F14"/>
    <w:rsid w:val="0027295E"/>
    <w:rsid w:val="002739C2"/>
    <w:rsid w:val="00273CD4"/>
    <w:rsid w:val="002745C8"/>
    <w:rsid w:val="00274F67"/>
    <w:rsid w:val="00274FCC"/>
    <w:rsid w:val="00275870"/>
    <w:rsid w:val="00276298"/>
    <w:rsid w:val="00276606"/>
    <w:rsid w:val="00277245"/>
    <w:rsid w:val="0027777C"/>
    <w:rsid w:val="002777C3"/>
    <w:rsid w:val="00280C39"/>
    <w:rsid w:val="00282110"/>
    <w:rsid w:val="00283296"/>
    <w:rsid w:val="00283329"/>
    <w:rsid w:val="00283884"/>
    <w:rsid w:val="00283DF0"/>
    <w:rsid w:val="0028468C"/>
    <w:rsid w:val="0028481B"/>
    <w:rsid w:val="00285875"/>
    <w:rsid w:val="00286E6B"/>
    <w:rsid w:val="00286EC8"/>
    <w:rsid w:val="002874D0"/>
    <w:rsid w:val="00287C2B"/>
    <w:rsid w:val="00287D39"/>
    <w:rsid w:val="00290E62"/>
    <w:rsid w:val="00291CE5"/>
    <w:rsid w:val="002924D8"/>
    <w:rsid w:val="00292F1D"/>
    <w:rsid w:val="00293B42"/>
    <w:rsid w:val="00296C9E"/>
    <w:rsid w:val="00296D54"/>
    <w:rsid w:val="00297CEF"/>
    <w:rsid w:val="00297F65"/>
    <w:rsid w:val="002A0032"/>
    <w:rsid w:val="002A08DD"/>
    <w:rsid w:val="002A1229"/>
    <w:rsid w:val="002A1B35"/>
    <w:rsid w:val="002A2897"/>
    <w:rsid w:val="002A3BC7"/>
    <w:rsid w:val="002A3EAD"/>
    <w:rsid w:val="002A415A"/>
    <w:rsid w:val="002A47A0"/>
    <w:rsid w:val="002A685A"/>
    <w:rsid w:val="002A6A8F"/>
    <w:rsid w:val="002A6F28"/>
    <w:rsid w:val="002A778B"/>
    <w:rsid w:val="002A7914"/>
    <w:rsid w:val="002B1289"/>
    <w:rsid w:val="002B2E5A"/>
    <w:rsid w:val="002B2E94"/>
    <w:rsid w:val="002B3808"/>
    <w:rsid w:val="002B398B"/>
    <w:rsid w:val="002B3B59"/>
    <w:rsid w:val="002B4EC5"/>
    <w:rsid w:val="002B6CC4"/>
    <w:rsid w:val="002B794F"/>
    <w:rsid w:val="002C101E"/>
    <w:rsid w:val="002C1BBD"/>
    <w:rsid w:val="002C258E"/>
    <w:rsid w:val="002C279F"/>
    <w:rsid w:val="002C2B4A"/>
    <w:rsid w:val="002C2D2D"/>
    <w:rsid w:val="002C3E39"/>
    <w:rsid w:val="002C49E0"/>
    <w:rsid w:val="002C6196"/>
    <w:rsid w:val="002C693E"/>
    <w:rsid w:val="002C6AF4"/>
    <w:rsid w:val="002C790B"/>
    <w:rsid w:val="002D0548"/>
    <w:rsid w:val="002D076C"/>
    <w:rsid w:val="002D0B15"/>
    <w:rsid w:val="002D1569"/>
    <w:rsid w:val="002D2CE9"/>
    <w:rsid w:val="002D3720"/>
    <w:rsid w:val="002D3C70"/>
    <w:rsid w:val="002D4ABC"/>
    <w:rsid w:val="002D4B0F"/>
    <w:rsid w:val="002D4C34"/>
    <w:rsid w:val="002D4CA4"/>
    <w:rsid w:val="002D4FD1"/>
    <w:rsid w:val="002D5607"/>
    <w:rsid w:val="002D5FB8"/>
    <w:rsid w:val="002D67F3"/>
    <w:rsid w:val="002D696A"/>
    <w:rsid w:val="002D6C2A"/>
    <w:rsid w:val="002D76D4"/>
    <w:rsid w:val="002D7F5F"/>
    <w:rsid w:val="002E05DD"/>
    <w:rsid w:val="002E06E6"/>
    <w:rsid w:val="002E09CE"/>
    <w:rsid w:val="002E1077"/>
    <w:rsid w:val="002E10B2"/>
    <w:rsid w:val="002E132C"/>
    <w:rsid w:val="002E13E7"/>
    <w:rsid w:val="002E1A31"/>
    <w:rsid w:val="002E1C2C"/>
    <w:rsid w:val="002E220F"/>
    <w:rsid w:val="002E231B"/>
    <w:rsid w:val="002E2575"/>
    <w:rsid w:val="002E2F0F"/>
    <w:rsid w:val="002E3A18"/>
    <w:rsid w:val="002E40E4"/>
    <w:rsid w:val="002E41D1"/>
    <w:rsid w:val="002E4207"/>
    <w:rsid w:val="002E426C"/>
    <w:rsid w:val="002E4AEC"/>
    <w:rsid w:val="002E5659"/>
    <w:rsid w:val="002E5A9E"/>
    <w:rsid w:val="002E6B31"/>
    <w:rsid w:val="002E6D1F"/>
    <w:rsid w:val="002E6D30"/>
    <w:rsid w:val="002E6E85"/>
    <w:rsid w:val="002E6F00"/>
    <w:rsid w:val="002E71F8"/>
    <w:rsid w:val="002E76DA"/>
    <w:rsid w:val="002F07C5"/>
    <w:rsid w:val="002F0E34"/>
    <w:rsid w:val="002F17DA"/>
    <w:rsid w:val="002F214F"/>
    <w:rsid w:val="002F21A0"/>
    <w:rsid w:val="002F3487"/>
    <w:rsid w:val="002F36F1"/>
    <w:rsid w:val="002F430F"/>
    <w:rsid w:val="002F44DA"/>
    <w:rsid w:val="002F455D"/>
    <w:rsid w:val="002F552F"/>
    <w:rsid w:val="002F653D"/>
    <w:rsid w:val="002F7ADA"/>
    <w:rsid w:val="003023B2"/>
    <w:rsid w:val="003028B0"/>
    <w:rsid w:val="00302B40"/>
    <w:rsid w:val="003037B3"/>
    <w:rsid w:val="00303E26"/>
    <w:rsid w:val="00304F53"/>
    <w:rsid w:val="003050D7"/>
    <w:rsid w:val="003056AA"/>
    <w:rsid w:val="00306DF0"/>
    <w:rsid w:val="00306E7D"/>
    <w:rsid w:val="00307041"/>
    <w:rsid w:val="003070F4"/>
    <w:rsid w:val="003074C9"/>
    <w:rsid w:val="00307514"/>
    <w:rsid w:val="00307784"/>
    <w:rsid w:val="0030785A"/>
    <w:rsid w:val="00310284"/>
    <w:rsid w:val="00310C94"/>
    <w:rsid w:val="0031137C"/>
    <w:rsid w:val="0031182B"/>
    <w:rsid w:val="00311F32"/>
    <w:rsid w:val="003127ED"/>
    <w:rsid w:val="00312C67"/>
    <w:rsid w:val="00312DD5"/>
    <w:rsid w:val="00312FE3"/>
    <w:rsid w:val="00313547"/>
    <w:rsid w:val="003137A9"/>
    <w:rsid w:val="003139A4"/>
    <w:rsid w:val="003139C3"/>
    <w:rsid w:val="003148CA"/>
    <w:rsid w:val="0031509F"/>
    <w:rsid w:val="00315FF4"/>
    <w:rsid w:val="003174B9"/>
    <w:rsid w:val="003174F6"/>
    <w:rsid w:val="003178D4"/>
    <w:rsid w:val="003202EC"/>
    <w:rsid w:val="00322155"/>
    <w:rsid w:val="00322C99"/>
    <w:rsid w:val="00322E45"/>
    <w:rsid w:val="00323F9E"/>
    <w:rsid w:val="00324275"/>
    <w:rsid w:val="003246EF"/>
    <w:rsid w:val="00325AFC"/>
    <w:rsid w:val="003265C7"/>
    <w:rsid w:val="00327010"/>
    <w:rsid w:val="00327644"/>
    <w:rsid w:val="00327FB9"/>
    <w:rsid w:val="0033057C"/>
    <w:rsid w:val="00330A50"/>
    <w:rsid w:val="00330E8F"/>
    <w:rsid w:val="0033117C"/>
    <w:rsid w:val="00331871"/>
    <w:rsid w:val="003327E1"/>
    <w:rsid w:val="00332971"/>
    <w:rsid w:val="00332B68"/>
    <w:rsid w:val="00332E12"/>
    <w:rsid w:val="00332F46"/>
    <w:rsid w:val="00333476"/>
    <w:rsid w:val="003335DE"/>
    <w:rsid w:val="00333FA2"/>
    <w:rsid w:val="00334010"/>
    <w:rsid w:val="003348FF"/>
    <w:rsid w:val="0033642E"/>
    <w:rsid w:val="003368B6"/>
    <w:rsid w:val="003368FD"/>
    <w:rsid w:val="0033716D"/>
    <w:rsid w:val="0033779D"/>
    <w:rsid w:val="00337D4F"/>
    <w:rsid w:val="00340130"/>
    <w:rsid w:val="00340596"/>
    <w:rsid w:val="00340DA0"/>
    <w:rsid w:val="00341CDB"/>
    <w:rsid w:val="0034230C"/>
    <w:rsid w:val="00342335"/>
    <w:rsid w:val="00342630"/>
    <w:rsid w:val="00342778"/>
    <w:rsid w:val="003435EC"/>
    <w:rsid w:val="00343802"/>
    <w:rsid w:val="00343975"/>
    <w:rsid w:val="00344B86"/>
    <w:rsid w:val="00345379"/>
    <w:rsid w:val="00345661"/>
    <w:rsid w:val="003456DB"/>
    <w:rsid w:val="0034642D"/>
    <w:rsid w:val="0034644A"/>
    <w:rsid w:val="00346584"/>
    <w:rsid w:val="00346DA5"/>
    <w:rsid w:val="003479A7"/>
    <w:rsid w:val="00347D1A"/>
    <w:rsid w:val="00347F28"/>
    <w:rsid w:val="00350D71"/>
    <w:rsid w:val="00350DBE"/>
    <w:rsid w:val="003518C5"/>
    <w:rsid w:val="00351943"/>
    <w:rsid w:val="00351A76"/>
    <w:rsid w:val="00351F74"/>
    <w:rsid w:val="003525B0"/>
    <w:rsid w:val="00352BD8"/>
    <w:rsid w:val="00352D14"/>
    <w:rsid w:val="00354072"/>
    <w:rsid w:val="00354096"/>
    <w:rsid w:val="00354AEB"/>
    <w:rsid w:val="00355303"/>
    <w:rsid w:val="00355C1F"/>
    <w:rsid w:val="00356A99"/>
    <w:rsid w:val="00357474"/>
    <w:rsid w:val="00357778"/>
    <w:rsid w:val="00357791"/>
    <w:rsid w:val="003578F7"/>
    <w:rsid w:val="0036098F"/>
    <w:rsid w:val="00361104"/>
    <w:rsid w:val="003633D7"/>
    <w:rsid w:val="00363412"/>
    <w:rsid w:val="00363C50"/>
    <w:rsid w:val="00363CF1"/>
    <w:rsid w:val="0036432A"/>
    <w:rsid w:val="0036449D"/>
    <w:rsid w:val="00364505"/>
    <w:rsid w:val="0036514A"/>
    <w:rsid w:val="003651FF"/>
    <w:rsid w:val="00366886"/>
    <w:rsid w:val="00366904"/>
    <w:rsid w:val="00366DD1"/>
    <w:rsid w:val="00366F86"/>
    <w:rsid w:val="0037088C"/>
    <w:rsid w:val="00370C91"/>
    <w:rsid w:val="003713F0"/>
    <w:rsid w:val="0037143E"/>
    <w:rsid w:val="00371B55"/>
    <w:rsid w:val="00371D5E"/>
    <w:rsid w:val="00371EBE"/>
    <w:rsid w:val="00372428"/>
    <w:rsid w:val="00373B9A"/>
    <w:rsid w:val="003745B7"/>
    <w:rsid w:val="0037565D"/>
    <w:rsid w:val="00376306"/>
    <w:rsid w:val="00376CF7"/>
    <w:rsid w:val="00376E84"/>
    <w:rsid w:val="00377385"/>
    <w:rsid w:val="0037755B"/>
    <w:rsid w:val="00377AC1"/>
    <w:rsid w:val="00377B8E"/>
    <w:rsid w:val="003800F6"/>
    <w:rsid w:val="00380D66"/>
    <w:rsid w:val="00382115"/>
    <w:rsid w:val="00382C75"/>
    <w:rsid w:val="00383832"/>
    <w:rsid w:val="00384189"/>
    <w:rsid w:val="003847B5"/>
    <w:rsid w:val="0038687E"/>
    <w:rsid w:val="003872B5"/>
    <w:rsid w:val="00387502"/>
    <w:rsid w:val="00390EFA"/>
    <w:rsid w:val="0039111C"/>
    <w:rsid w:val="00391946"/>
    <w:rsid w:val="00392BAC"/>
    <w:rsid w:val="00393603"/>
    <w:rsid w:val="00393F73"/>
    <w:rsid w:val="0039446F"/>
    <w:rsid w:val="00394593"/>
    <w:rsid w:val="00394AB8"/>
    <w:rsid w:val="00394EAF"/>
    <w:rsid w:val="003955B0"/>
    <w:rsid w:val="00395E88"/>
    <w:rsid w:val="00396385"/>
    <w:rsid w:val="00396D43"/>
    <w:rsid w:val="003979D8"/>
    <w:rsid w:val="00397BB2"/>
    <w:rsid w:val="00397C4A"/>
    <w:rsid w:val="003A0A8D"/>
    <w:rsid w:val="003A0B67"/>
    <w:rsid w:val="003A113A"/>
    <w:rsid w:val="003A13DF"/>
    <w:rsid w:val="003A1412"/>
    <w:rsid w:val="003A15DE"/>
    <w:rsid w:val="003A2362"/>
    <w:rsid w:val="003A37A9"/>
    <w:rsid w:val="003A392B"/>
    <w:rsid w:val="003A3D17"/>
    <w:rsid w:val="003A43DF"/>
    <w:rsid w:val="003A5E9D"/>
    <w:rsid w:val="003A630D"/>
    <w:rsid w:val="003B0BA3"/>
    <w:rsid w:val="003B0EC4"/>
    <w:rsid w:val="003B1E4F"/>
    <w:rsid w:val="003B2128"/>
    <w:rsid w:val="003B2401"/>
    <w:rsid w:val="003B34F0"/>
    <w:rsid w:val="003B3972"/>
    <w:rsid w:val="003B3CFA"/>
    <w:rsid w:val="003B405B"/>
    <w:rsid w:val="003B42DC"/>
    <w:rsid w:val="003B5435"/>
    <w:rsid w:val="003B5C46"/>
    <w:rsid w:val="003B6343"/>
    <w:rsid w:val="003B6356"/>
    <w:rsid w:val="003B66A9"/>
    <w:rsid w:val="003B6817"/>
    <w:rsid w:val="003B7505"/>
    <w:rsid w:val="003C0A65"/>
    <w:rsid w:val="003C0B51"/>
    <w:rsid w:val="003C0D74"/>
    <w:rsid w:val="003C1352"/>
    <w:rsid w:val="003C1645"/>
    <w:rsid w:val="003C1BDC"/>
    <w:rsid w:val="003C3282"/>
    <w:rsid w:val="003C3488"/>
    <w:rsid w:val="003C50D1"/>
    <w:rsid w:val="003C5377"/>
    <w:rsid w:val="003C57D5"/>
    <w:rsid w:val="003C5E14"/>
    <w:rsid w:val="003C630B"/>
    <w:rsid w:val="003C70B0"/>
    <w:rsid w:val="003C71B4"/>
    <w:rsid w:val="003C796F"/>
    <w:rsid w:val="003C7C1C"/>
    <w:rsid w:val="003C7ED3"/>
    <w:rsid w:val="003D0630"/>
    <w:rsid w:val="003D0D24"/>
    <w:rsid w:val="003D0E85"/>
    <w:rsid w:val="003D12A4"/>
    <w:rsid w:val="003D13E7"/>
    <w:rsid w:val="003D1403"/>
    <w:rsid w:val="003D1875"/>
    <w:rsid w:val="003D1A82"/>
    <w:rsid w:val="003D1E3B"/>
    <w:rsid w:val="003D2DF2"/>
    <w:rsid w:val="003D3681"/>
    <w:rsid w:val="003D3816"/>
    <w:rsid w:val="003D3951"/>
    <w:rsid w:val="003D4AC3"/>
    <w:rsid w:val="003D4CB1"/>
    <w:rsid w:val="003D4D90"/>
    <w:rsid w:val="003D5C21"/>
    <w:rsid w:val="003D5E49"/>
    <w:rsid w:val="003D6BF5"/>
    <w:rsid w:val="003D6C9C"/>
    <w:rsid w:val="003D6CBA"/>
    <w:rsid w:val="003D7628"/>
    <w:rsid w:val="003D796B"/>
    <w:rsid w:val="003D7B2B"/>
    <w:rsid w:val="003D7DBB"/>
    <w:rsid w:val="003E05D2"/>
    <w:rsid w:val="003E0786"/>
    <w:rsid w:val="003E107F"/>
    <w:rsid w:val="003E1FDA"/>
    <w:rsid w:val="003E3266"/>
    <w:rsid w:val="003E36AA"/>
    <w:rsid w:val="003E3F78"/>
    <w:rsid w:val="003E3FB5"/>
    <w:rsid w:val="003E42FD"/>
    <w:rsid w:val="003E44B1"/>
    <w:rsid w:val="003E460E"/>
    <w:rsid w:val="003E4FA9"/>
    <w:rsid w:val="003E54ED"/>
    <w:rsid w:val="003E5E03"/>
    <w:rsid w:val="003E5F90"/>
    <w:rsid w:val="003E6C81"/>
    <w:rsid w:val="003E6CA9"/>
    <w:rsid w:val="003E6D29"/>
    <w:rsid w:val="003E778B"/>
    <w:rsid w:val="003E7813"/>
    <w:rsid w:val="003E7C47"/>
    <w:rsid w:val="003F0547"/>
    <w:rsid w:val="003F08D6"/>
    <w:rsid w:val="003F15BA"/>
    <w:rsid w:val="003F1802"/>
    <w:rsid w:val="003F1EF0"/>
    <w:rsid w:val="003F3276"/>
    <w:rsid w:val="003F398D"/>
    <w:rsid w:val="003F585A"/>
    <w:rsid w:val="003F6EFA"/>
    <w:rsid w:val="003F7C7E"/>
    <w:rsid w:val="003F7F1E"/>
    <w:rsid w:val="00400116"/>
    <w:rsid w:val="004003D9"/>
    <w:rsid w:val="00400484"/>
    <w:rsid w:val="004007A5"/>
    <w:rsid w:val="00400EA8"/>
    <w:rsid w:val="00401023"/>
    <w:rsid w:val="004015DB"/>
    <w:rsid w:val="004018AC"/>
    <w:rsid w:val="004036C4"/>
    <w:rsid w:val="004047E5"/>
    <w:rsid w:val="004053A7"/>
    <w:rsid w:val="004058AF"/>
    <w:rsid w:val="00406169"/>
    <w:rsid w:val="00406B97"/>
    <w:rsid w:val="00407166"/>
    <w:rsid w:val="004079F3"/>
    <w:rsid w:val="00411510"/>
    <w:rsid w:val="004135BC"/>
    <w:rsid w:val="0041397D"/>
    <w:rsid w:val="00413C57"/>
    <w:rsid w:val="00413D74"/>
    <w:rsid w:val="004147B9"/>
    <w:rsid w:val="00414A2C"/>
    <w:rsid w:val="00414D16"/>
    <w:rsid w:val="0041503B"/>
    <w:rsid w:val="00416C69"/>
    <w:rsid w:val="004177FA"/>
    <w:rsid w:val="00420BD1"/>
    <w:rsid w:val="00421B51"/>
    <w:rsid w:val="00422507"/>
    <w:rsid w:val="004225BF"/>
    <w:rsid w:val="00423151"/>
    <w:rsid w:val="00423EE1"/>
    <w:rsid w:val="0042401A"/>
    <w:rsid w:val="00424073"/>
    <w:rsid w:val="00424093"/>
    <w:rsid w:val="0042421F"/>
    <w:rsid w:val="0042431D"/>
    <w:rsid w:val="00424F62"/>
    <w:rsid w:val="00424FE5"/>
    <w:rsid w:val="00425200"/>
    <w:rsid w:val="00425FB5"/>
    <w:rsid w:val="004266DD"/>
    <w:rsid w:val="00426AB1"/>
    <w:rsid w:val="00430476"/>
    <w:rsid w:val="0043086C"/>
    <w:rsid w:val="004309C7"/>
    <w:rsid w:val="0043194B"/>
    <w:rsid w:val="00431DE8"/>
    <w:rsid w:val="004323C2"/>
    <w:rsid w:val="004334A4"/>
    <w:rsid w:val="00433719"/>
    <w:rsid w:val="004337F3"/>
    <w:rsid w:val="00433F7E"/>
    <w:rsid w:val="004352A3"/>
    <w:rsid w:val="004352D0"/>
    <w:rsid w:val="004359B2"/>
    <w:rsid w:val="00436143"/>
    <w:rsid w:val="0043670E"/>
    <w:rsid w:val="004369F3"/>
    <w:rsid w:val="00436E4A"/>
    <w:rsid w:val="00437C6A"/>
    <w:rsid w:val="00440E6B"/>
    <w:rsid w:val="00441655"/>
    <w:rsid w:val="00441998"/>
    <w:rsid w:val="00442E8A"/>
    <w:rsid w:val="004434AE"/>
    <w:rsid w:val="004445A0"/>
    <w:rsid w:val="00444883"/>
    <w:rsid w:val="004461A9"/>
    <w:rsid w:val="0044665D"/>
    <w:rsid w:val="00446740"/>
    <w:rsid w:val="00446BE4"/>
    <w:rsid w:val="0044753A"/>
    <w:rsid w:val="00450183"/>
    <w:rsid w:val="0045079F"/>
    <w:rsid w:val="0045135B"/>
    <w:rsid w:val="004513DF"/>
    <w:rsid w:val="00453776"/>
    <w:rsid w:val="0045398C"/>
    <w:rsid w:val="0045440E"/>
    <w:rsid w:val="0045452C"/>
    <w:rsid w:val="00454FA1"/>
    <w:rsid w:val="0045541A"/>
    <w:rsid w:val="00455CCB"/>
    <w:rsid w:val="0045610B"/>
    <w:rsid w:val="004564D5"/>
    <w:rsid w:val="00456759"/>
    <w:rsid w:val="00456B0A"/>
    <w:rsid w:val="00456C98"/>
    <w:rsid w:val="00456EC2"/>
    <w:rsid w:val="00457E3D"/>
    <w:rsid w:val="00457E9B"/>
    <w:rsid w:val="004605B5"/>
    <w:rsid w:val="00460BC0"/>
    <w:rsid w:val="00461C1E"/>
    <w:rsid w:val="00461DDC"/>
    <w:rsid w:val="004622C6"/>
    <w:rsid w:val="00462D85"/>
    <w:rsid w:val="00462F2C"/>
    <w:rsid w:val="00463C1F"/>
    <w:rsid w:val="00463C20"/>
    <w:rsid w:val="00464868"/>
    <w:rsid w:val="00464976"/>
    <w:rsid w:val="00465615"/>
    <w:rsid w:val="00465A6F"/>
    <w:rsid w:val="00465B0B"/>
    <w:rsid w:val="00465F6B"/>
    <w:rsid w:val="004660B4"/>
    <w:rsid w:val="004670DE"/>
    <w:rsid w:val="00467BB2"/>
    <w:rsid w:val="00467BF9"/>
    <w:rsid w:val="004704CE"/>
    <w:rsid w:val="00470855"/>
    <w:rsid w:val="00470A0C"/>
    <w:rsid w:val="004723BB"/>
    <w:rsid w:val="004733AC"/>
    <w:rsid w:val="0047383A"/>
    <w:rsid w:val="00474049"/>
    <w:rsid w:val="004742E5"/>
    <w:rsid w:val="004748A8"/>
    <w:rsid w:val="00474B5F"/>
    <w:rsid w:val="0047524B"/>
    <w:rsid w:val="004757BC"/>
    <w:rsid w:val="004758A2"/>
    <w:rsid w:val="0047628B"/>
    <w:rsid w:val="004766ED"/>
    <w:rsid w:val="00476E23"/>
    <w:rsid w:val="00477105"/>
    <w:rsid w:val="00477F27"/>
    <w:rsid w:val="00480101"/>
    <w:rsid w:val="00480C4B"/>
    <w:rsid w:val="00481481"/>
    <w:rsid w:val="0048154E"/>
    <w:rsid w:val="00481629"/>
    <w:rsid w:val="00481A13"/>
    <w:rsid w:val="004830E4"/>
    <w:rsid w:val="00484664"/>
    <w:rsid w:val="004847D1"/>
    <w:rsid w:val="004847F9"/>
    <w:rsid w:val="00484A03"/>
    <w:rsid w:val="00484E8D"/>
    <w:rsid w:val="00485DF6"/>
    <w:rsid w:val="0048639A"/>
    <w:rsid w:val="00486672"/>
    <w:rsid w:val="0048692A"/>
    <w:rsid w:val="00487136"/>
    <w:rsid w:val="00487C2C"/>
    <w:rsid w:val="00487E81"/>
    <w:rsid w:val="004905D5"/>
    <w:rsid w:val="00490721"/>
    <w:rsid w:val="00490F2E"/>
    <w:rsid w:val="00491733"/>
    <w:rsid w:val="00492680"/>
    <w:rsid w:val="00492806"/>
    <w:rsid w:val="00492FE5"/>
    <w:rsid w:val="004930E2"/>
    <w:rsid w:val="00493380"/>
    <w:rsid w:val="00493B24"/>
    <w:rsid w:val="00493E38"/>
    <w:rsid w:val="004941F6"/>
    <w:rsid w:val="0049421B"/>
    <w:rsid w:val="0049486B"/>
    <w:rsid w:val="00494F0D"/>
    <w:rsid w:val="00495351"/>
    <w:rsid w:val="00495B05"/>
    <w:rsid w:val="004964D8"/>
    <w:rsid w:val="00496AAD"/>
    <w:rsid w:val="00497F51"/>
    <w:rsid w:val="004A0336"/>
    <w:rsid w:val="004A0E98"/>
    <w:rsid w:val="004A2298"/>
    <w:rsid w:val="004A35BA"/>
    <w:rsid w:val="004A36A8"/>
    <w:rsid w:val="004A379B"/>
    <w:rsid w:val="004A38C1"/>
    <w:rsid w:val="004A3B46"/>
    <w:rsid w:val="004A3F8F"/>
    <w:rsid w:val="004A42EC"/>
    <w:rsid w:val="004A481A"/>
    <w:rsid w:val="004A4E18"/>
    <w:rsid w:val="004A4E1A"/>
    <w:rsid w:val="004A5A91"/>
    <w:rsid w:val="004A5BB9"/>
    <w:rsid w:val="004A623C"/>
    <w:rsid w:val="004A69D0"/>
    <w:rsid w:val="004A70A3"/>
    <w:rsid w:val="004B12BA"/>
    <w:rsid w:val="004B2DDC"/>
    <w:rsid w:val="004B325C"/>
    <w:rsid w:val="004B3303"/>
    <w:rsid w:val="004B34DB"/>
    <w:rsid w:val="004B477A"/>
    <w:rsid w:val="004B52E8"/>
    <w:rsid w:val="004B5752"/>
    <w:rsid w:val="004B598A"/>
    <w:rsid w:val="004B6CD3"/>
    <w:rsid w:val="004B716B"/>
    <w:rsid w:val="004B7936"/>
    <w:rsid w:val="004B7AB5"/>
    <w:rsid w:val="004C0A6B"/>
    <w:rsid w:val="004C0C15"/>
    <w:rsid w:val="004C0E79"/>
    <w:rsid w:val="004C1172"/>
    <w:rsid w:val="004C15BC"/>
    <w:rsid w:val="004C15E7"/>
    <w:rsid w:val="004C2F64"/>
    <w:rsid w:val="004C3460"/>
    <w:rsid w:val="004C3E17"/>
    <w:rsid w:val="004C3FDE"/>
    <w:rsid w:val="004C44A5"/>
    <w:rsid w:val="004C4A7B"/>
    <w:rsid w:val="004C4DD0"/>
    <w:rsid w:val="004C522A"/>
    <w:rsid w:val="004C524E"/>
    <w:rsid w:val="004C66B5"/>
    <w:rsid w:val="004C68A0"/>
    <w:rsid w:val="004C6E26"/>
    <w:rsid w:val="004C7436"/>
    <w:rsid w:val="004C7730"/>
    <w:rsid w:val="004C7C76"/>
    <w:rsid w:val="004D003F"/>
    <w:rsid w:val="004D1519"/>
    <w:rsid w:val="004D1714"/>
    <w:rsid w:val="004D1B3A"/>
    <w:rsid w:val="004D1B47"/>
    <w:rsid w:val="004D20CD"/>
    <w:rsid w:val="004D2987"/>
    <w:rsid w:val="004D2A10"/>
    <w:rsid w:val="004D3A97"/>
    <w:rsid w:val="004D3BA9"/>
    <w:rsid w:val="004D3D92"/>
    <w:rsid w:val="004D568A"/>
    <w:rsid w:val="004D5E27"/>
    <w:rsid w:val="004D5F36"/>
    <w:rsid w:val="004D61F5"/>
    <w:rsid w:val="004D67F5"/>
    <w:rsid w:val="004D71CC"/>
    <w:rsid w:val="004D7C3B"/>
    <w:rsid w:val="004E0077"/>
    <w:rsid w:val="004E07A2"/>
    <w:rsid w:val="004E1921"/>
    <w:rsid w:val="004E1ABA"/>
    <w:rsid w:val="004E1BB4"/>
    <w:rsid w:val="004E1BDD"/>
    <w:rsid w:val="004E1E34"/>
    <w:rsid w:val="004E1F70"/>
    <w:rsid w:val="004E2E28"/>
    <w:rsid w:val="004E3430"/>
    <w:rsid w:val="004E3C6D"/>
    <w:rsid w:val="004E3F84"/>
    <w:rsid w:val="004E4388"/>
    <w:rsid w:val="004E6467"/>
    <w:rsid w:val="004E67D3"/>
    <w:rsid w:val="004E6C5A"/>
    <w:rsid w:val="004E6D09"/>
    <w:rsid w:val="004E72A6"/>
    <w:rsid w:val="004E7873"/>
    <w:rsid w:val="004E7BC6"/>
    <w:rsid w:val="004F0A0E"/>
    <w:rsid w:val="004F0E04"/>
    <w:rsid w:val="004F254A"/>
    <w:rsid w:val="004F3240"/>
    <w:rsid w:val="004F3AB4"/>
    <w:rsid w:val="004F4405"/>
    <w:rsid w:val="004F5A68"/>
    <w:rsid w:val="004F5D63"/>
    <w:rsid w:val="004F5EEC"/>
    <w:rsid w:val="004F62D1"/>
    <w:rsid w:val="004F6975"/>
    <w:rsid w:val="004F69C6"/>
    <w:rsid w:val="004F7F90"/>
    <w:rsid w:val="0050033C"/>
    <w:rsid w:val="00500608"/>
    <w:rsid w:val="005007D3"/>
    <w:rsid w:val="00500D91"/>
    <w:rsid w:val="00501168"/>
    <w:rsid w:val="00503851"/>
    <w:rsid w:val="00504024"/>
    <w:rsid w:val="0050457C"/>
    <w:rsid w:val="005067BB"/>
    <w:rsid w:val="00506915"/>
    <w:rsid w:val="00506AAE"/>
    <w:rsid w:val="00506DCE"/>
    <w:rsid w:val="00506EEC"/>
    <w:rsid w:val="00507531"/>
    <w:rsid w:val="0051017E"/>
    <w:rsid w:val="005105F9"/>
    <w:rsid w:val="00512DA8"/>
    <w:rsid w:val="0051513C"/>
    <w:rsid w:val="005152EE"/>
    <w:rsid w:val="00516B8D"/>
    <w:rsid w:val="00521966"/>
    <w:rsid w:val="00521CCC"/>
    <w:rsid w:val="00521EC8"/>
    <w:rsid w:val="00521F67"/>
    <w:rsid w:val="005222A3"/>
    <w:rsid w:val="00522ADD"/>
    <w:rsid w:val="0052344B"/>
    <w:rsid w:val="00523655"/>
    <w:rsid w:val="00523673"/>
    <w:rsid w:val="00524880"/>
    <w:rsid w:val="00524968"/>
    <w:rsid w:val="00524A25"/>
    <w:rsid w:val="00524A74"/>
    <w:rsid w:val="00524AEE"/>
    <w:rsid w:val="00527639"/>
    <w:rsid w:val="005277CF"/>
    <w:rsid w:val="00527B4A"/>
    <w:rsid w:val="0053062C"/>
    <w:rsid w:val="00531160"/>
    <w:rsid w:val="00531637"/>
    <w:rsid w:val="00531A65"/>
    <w:rsid w:val="00531BF3"/>
    <w:rsid w:val="00532CF9"/>
    <w:rsid w:val="00532D04"/>
    <w:rsid w:val="00533D42"/>
    <w:rsid w:val="005341DE"/>
    <w:rsid w:val="00534A06"/>
    <w:rsid w:val="00534FC2"/>
    <w:rsid w:val="005350EB"/>
    <w:rsid w:val="00535265"/>
    <w:rsid w:val="00535422"/>
    <w:rsid w:val="005358E7"/>
    <w:rsid w:val="00535A3E"/>
    <w:rsid w:val="00536023"/>
    <w:rsid w:val="0053606A"/>
    <w:rsid w:val="005367C9"/>
    <w:rsid w:val="00536E06"/>
    <w:rsid w:val="00537299"/>
    <w:rsid w:val="0054038F"/>
    <w:rsid w:val="0054094C"/>
    <w:rsid w:val="0054117D"/>
    <w:rsid w:val="00541E3C"/>
    <w:rsid w:val="00542202"/>
    <w:rsid w:val="00542389"/>
    <w:rsid w:val="00543C16"/>
    <w:rsid w:val="00543CC2"/>
    <w:rsid w:val="00544B1C"/>
    <w:rsid w:val="00544BE4"/>
    <w:rsid w:val="0054546B"/>
    <w:rsid w:val="00545BD7"/>
    <w:rsid w:val="00546843"/>
    <w:rsid w:val="005469D6"/>
    <w:rsid w:val="00546A53"/>
    <w:rsid w:val="00547132"/>
    <w:rsid w:val="00547951"/>
    <w:rsid w:val="005479C4"/>
    <w:rsid w:val="00547C5F"/>
    <w:rsid w:val="005500BD"/>
    <w:rsid w:val="00550E38"/>
    <w:rsid w:val="00550E85"/>
    <w:rsid w:val="005516D1"/>
    <w:rsid w:val="00551E42"/>
    <w:rsid w:val="00551ED9"/>
    <w:rsid w:val="0055226D"/>
    <w:rsid w:val="00553034"/>
    <w:rsid w:val="00553D9C"/>
    <w:rsid w:val="00554A46"/>
    <w:rsid w:val="00554DC4"/>
    <w:rsid w:val="005551EE"/>
    <w:rsid w:val="00555377"/>
    <w:rsid w:val="00556091"/>
    <w:rsid w:val="00556165"/>
    <w:rsid w:val="00556E7C"/>
    <w:rsid w:val="00557201"/>
    <w:rsid w:val="00557B29"/>
    <w:rsid w:val="00557B9A"/>
    <w:rsid w:val="00557E86"/>
    <w:rsid w:val="00560821"/>
    <w:rsid w:val="0056128B"/>
    <w:rsid w:val="0056207D"/>
    <w:rsid w:val="00562805"/>
    <w:rsid w:val="00562A4A"/>
    <w:rsid w:val="00562B58"/>
    <w:rsid w:val="00563256"/>
    <w:rsid w:val="00565786"/>
    <w:rsid w:val="0056595A"/>
    <w:rsid w:val="00565B4F"/>
    <w:rsid w:val="00565CAE"/>
    <w:rsid w:val="00565EFD"/>
    <w:rsid w:val="0056619B"/>
    <w:rsid w:val="00566204"/>
    <w:rsid w:val="0056681C"/>
    <w:rsid w:val="00567010"/>
    <w:rsid w:val="005675D5"/>
    <w:rsid w:val="0057084A"/>
    <w:rsid w:val="005708D1"/>
    <w:rsid w:val="00570A24"/>
    <w:rsid w:val="00570C34"/>
    <w:rsid w:val="005714CE"/>
    <w:rsid w:val="00571ABA"/>
    <w:rsid w:val="00571B11"/>
    <w:rsid w:val="00571BC0"/>
    <w:rsid w:val="00571E47"/>
    <w:rsid w:val="0057244C"/>
    <w:rsid w:val="00572A9F"/>
    <w:rsid w:val="005730E6"/>
    <w:rsid w:val="00573265"/>
    <w:rsid w:val="005744B1"/>
    <w:rsid w:val="00574798"/>
    <w:rsid w:val="0057623B"/>
    <w:rsid w:val="0057659D"/>
    <w:rsid w:val="005765B7"/>
    <w:rsid w:val="00577130"/>
    <w:rsid w:val="00577171"/>
    <w:rsid w:val="005775E7"/>
    <w:rsid w:val="00577DF2"/>
    <w:rsid w:val="00581C6C"/>
    <w:rsid w:val="005821A0"/>
    <w:rsid w:val="005821C1"/>
    <w:rsid w:val="00582E13"/>
    <w:rsid w:val="00582F35"/>
    <w:rsid w:val="00585B65"/>
    <w:rsid w:val="00585DDA"/>
    <w:rsid w:val="005863B5"/>
    <w:rsid w:val="00586662"/>
    <w:rsid w:val="0058769E"/>
    <w:rsid w:val="005878AC"/>
    <w:rsid w:val="005907B9"/>
    <w:rsid w:val="005912F3"/>
    <w:rsid w:val="00591660"/>
    <w:rsid w:val="00592CB3"/>
    <w:rsid w:val="005937D1"/>
    <w:rsid w:val="00594C8E"/>
    <w:rsid w:val="00594DB4"/>
    <w:rsid w:val="00594E53"/>
    <w:rsid w:val="00595418"/>
    <w:rsid w:val="00595519"/>
    <w:rsid w:val="00595D9B"/>
    <w:rsid w:val="0059663D"/>
    <w:rsid w:val="005966A3"/>
    <w:rsid w:val="00596A11"/>
    <w:rsid w:val="00597786"/>
    <w:rsid w:val="00597952"/>
    <w:rsid w:val="00597A1A"/>
    <w:rsid w:val="00597C06"/>
    <w:rsid w:val="005A042D"/>
    <w:rsid w:val="005A13B0"/>
    <w:rsid w:val="005A3293"/>
    <w:rsid w:val="005A3522"/>
    <w:rsid w:val="005A3524"/>
    <w:rsid w:val="005A439E"/>
    <w:rsid w:val="005A4842"/>
    <w:rsid w:val="005A4D92"/>
    <w:rsid w:val="005A595B"/>
    <w:rsid w:val="005A5E89"/>
    <w:rsid w:val="005A6DA8"/>
    <w:rsid w:val="005A7876"/>
    <w:rsid w:val="005B0B63"/>
    <w:rsid w:val="005B0E49"/>
    <w:rsid w:val="005B0F97"/>
    <w:rsid w:val="005B15FB"/>
    <w:rsid w:val="005B4168"/>
    <w:rsid w:val="005B4492"/>
    <w:rsid w:val="005B46D7"/>
    <w:rsid w:val="005B4B72"/>
    <w:rsid w:val="005B599A"/>
    <w:rsid w:val="005B61C7"/>
    <w:rsid w:val="005B65E4"/>
    <w:rsid w:val="005B6C0A"/>
    <w:rsid w:val="005B70A4"/>
    <w:rsid w:val="005B735C"/>
    <w:rsid w:val="005B7ADB"/>
    <w:rsid w:val="005B7BD3"/>
    <w:rsid w:val="005C0363"/>
    <w:rsid w:val="005C09A2"/>
    <w:rsid w:val="005C161B"/>
    <w:rsid w:val="005C1A7C"/>
    <w:rsid w:val="005C2878"/>
    <w:rsid w:val="005C2D01"/>
    <w:rsid w:val="005C33F9"/>
    <w:rsid w:val="005C3AA3"/>
    <w:rsid w:val="005C428B"/>
    <w:rsid w:val="005C4B6E"/>
    <w:rsid w:val="005C4D4D"/>
    <w:rsid w:val="005C63F3"/>
    <w:rsid w:val="005C69C7"/>
    <w:rsid w:val="005C708C"/>
    <w:rsid w:val="005C764B"/>
    <w:rsid w:val="005C76F7"/>
    <w:rsid w:val="005C79A0"/>
    <w:rsid w:val="005D0443"/>
    <w:rsid w:val="005D147E"/>
    <w:rsid w:val="005D1CE1"/>
    <w:rsid w:val="005D1F11"/>
    <w:rsid w:val="005D20C7"/>
    <w:rsid w:val="005D3581"/>
    <w:rsid w:val="005D3940"/>
    <w:rsid w:val="005D4987"/>
    <w:rsid w:val="005D4CD1"/>
    <w:rsid w:val="005D5030"/>
    <w:rsid w:val="005D5E29"/>
    <w:rsid w:val="005D63C4"/>
    <w:rsid w:val="005D647D"/>
    <w:rsid w:val="005D6D82"/>
    <w:rsid w:val="005D70BC"/>
    <w:rsid w:val="005D7517"/>
    <w:rsid w:val="005D7A06"/>
    <w:rsid w:val="005E11A9"/>
    <w:rsid w:val="005E194B"/>
    <w:rsid w:val="005E1C16"/>
    <w:rsid w:val="005E1EB5"/>
    <w:rsid w:val="005E2163"/>
    <w:rsid w:val="005E2257"/>
    <w:rsid w:val="005E2928"/>
    <w:rsid w:val="005E2BE2"/>
    <w:rsid w:val="005E3B3D"/>
    <w:rsid w:val="005E3DCA"/>
    <w:rsid w:val="005E4059"/>
    <w:rsid w:val="005E41F8"/>
    <w:rsid w:val="005E4564"/>
    <w:rsid w:val="005E48CB"/>
    <w:rsid w:val="005E6858"/>
    <w:rsid w:val="005E6A3F"/>
    <w:rsid w:val="005E6A9C"/>
    <w:rsid w:val="005E6B48"/>
    <w:rsid w:val="005E75EF"/>
    <w:rsid w:val="005F0530"/>
    <w:rsid w:val="005F108E"/>
    <w:rsid w:val="005F119A"/>
    <w:rsid w:val="005F1A3B"/>
    <w:rsid w:val="005F1C71"/>
    <w:rsid w:val="005F2249"/>
    <w:rsid w:val="005F2410"/>
    <w:rsid w:val="005F2FFE"/>
    <w:rsid w:val="005F3150"/>
    <w:rsid w:val="005F4278"/>
    <w:rsid w:val="005F5C1E"/>
    <w:rsid w:val="005F651A"/>
    <w:rsid w:val="005F7070"/>
    <w:rsid w:val="005F71D6"/>
    <w:rsid w:val="005F7323"/>
    <w:rsid w:val="005F773A"/>
    <w:rsid w:val="005F7D41"/>
    <w:rsid w:val="00602033"/>
    <w:rsid w:val="006023A1"/>
    <w:rsid w:val="00602FD1"/>
    <w:rsid w:val="00603C82"/>
    <w:rsid w:val="006041D4"/>
    <w:rsid w:val="00604CED"/>
    <w:rsid w:val="006052F3"/>
    <w:rsid w:val="00605758"/>
    <w:rsid w:val="00605884"/>
    <w:rsid w:val="006062EF"/>
    <w:rsid w:val="006065B5"/>
    <w:rsid w:val="00606935"/>
    <w:rsid w:val="00607630"/>
    <w:rsid w:val="00607E38"/>
    <w:rsid w:val="00610663"/>
    <w:rsid w:val="00611262"/>
    <w:rsid w:val="00611E31"/>
    <w:rsid w:val="00612637"/>
    <w:rsid w:val="00613D79"/>
    <w:rsid w:val="00615775"/>
    <w:rsid w:val="006169E7"/>
    <w:rsid w:val="00616DBF"/>
    <w:rsid w:val="00616E01"/>
    <w:rsid w:val="00617C0C"/>
    <w:rsid w:val="00617E18"/>
    <w:rsid w:val="006200EC"/>
    <w:rsid w:val="006215AE"/>
    <w:rsid w:val="00622274"/>
    <w:rsid w:val="006236A1"/>
    <w:rsid w:val="006239B3"/>
    <w:rsid w:val="00624D8F"/>
    <w:rsid w:val="00624F79"/>
    <w:rsid w:val="006269FB"/>
    <w:rsid w:val="006278F5"/>
    <w:rsid w:val="006313E2"/>
    <w:rsid w:val="00631CEC"/>
    <w:rsid w:val="006328D6"/>
    <w:rsid w:val="00632B70"/>
    <w:rsid w:val="00632C92"/>
    <w:rsid w:val="00632E40"/>
    <w:rsid w:val="006346FE"/>
    <w:rsid w:val="006349A4"/>
    <w:rsid w:val="00636B67"/>
    <w:rsid w:val="006372EE"/>
    <w:rsid w:val="00640267"/>
    <w:rsid w:val="006409CC"/>
    <w:rsid w:val="006410CE"/>
    <w:rsid w:val="006412DC"/>
    <w:rsid w:val="00641343"/>
    <w:rsid w:val="00643317"/>
    <w:rsid w:val="006436DB"/>
    <w:rsid w:val="00643CBB"/>
    <w:rsid w:val="00645D44"/>
    <w:rsid w:val="006460F9"/>
    <w:rsid w:val="00646145"/>
    <w:rsid w:val="006464E5"/>
    <w:rsid w:val="00646D09"/>
    <w:rsid w:val="0064740D"/>
    <w:rsid w:val="00650016"/>
    <w:rsid w:val="0065016F"/>
    <w:rsid w:val="0065086F"/>
    <w:rsid w:val="00651356"/>
    <w:rsid w:val="00651483"/>
    <w:rsid w:val="006516E2"/>
    <w:rsid w:val="006522EF"/>
    <w:rsid w:val="006527E4"/>
    <w:rsid w:val="00653088"/>
    <w:rsid w:val="00653495"/>
    <w:rsid w:val="00653A6F"/>
    <w:rsid w:val="00653C4F"/>
    <w:rsid w:val="00653D57"/>
    <w:rsid w:val="006544DE"/>
    <w:rsid w:val="00654910"/>
    <w:rsid w:val="00654BB8"/>
    <w:rsid w:val="00654FF5"/>
    <w:rsid w:val="006552E9"/>
    <w:rsid w:val="00655D15"/>
    <w:rsid w:val="0065621F"/>
    <w:rsid w:val="00656495"/>
    <w:rsid w:val="00656D77"/>
    <w:rsid w:val="00656FF2"/>
    <w:rsid w:val="006571B0"/>
    <w:rsid w:val="0065778A"/>
    <w:rsid w:val="0066009F"/>
    <w:rsid w:val="006608A5"/>
    <w:rsid w:val="00661503"/>
    <w:rsid w:val="0066251E"/>
    <w:rsid w:val="00662CB2"/>
    <w:rsid w:val="00662F73"/>
    <w:rsid w:val="006635F4"/>
    <w:rsid w:val="00663784"/>
    <w:rsid w:val="006639F6"/>
    <w:rsid w:val="00664E40"/>
    <w:rsid w:val="00664FED"/>
    <w:rsid w:val="006650E5"/>
    <w:rsid w:val="00665496"/>
    <w:rsid w:val="00666C99"/>
    <w:rsid w:val="00666D63"/>
    <w:rsid w:val="00667561"/>
    <w:rsid w:val="00667823"/>
    <w:rsid w:val="0066795E"/>
    <w:rsid w:val="00671FE3"/>
    <w:rsid w:val="00672D3D"/>
    <w:rsid w:val="0067365C"/>
    <w:rsid w:val="00675CF0"/>
    <w:rsid w:val="0067636F"/>
    <w:rsid w:val="006766DB"/>
    <w:rsid w:val="006768B1"/>
    <w:rsid w:val="0067741C"/>
    <w:rsid w:val="0067766F"/>
    <w:rsid w:val="0067768A"/>
    <w:rsid w:val="00677FF3"/>
    <w:rsid w:val="006804EC"/>
    <w:rsid w:val="00680FD4"/>
    <w:rsid w:val="00681435"/>
    <w:rsid w:val="0068267E"/>
    <w:rsid w:val="00682C93"/>
    <w:rsid w:val="00683199"/>
    <w:rsid w:val="00683210"/>
    <w:rsid w:val="006839DD"/>
    <w:rsid w:val="00683D92"/>
    <w:rsid w:val="00684511"/>
    <w:rsid w:val="00684641"/>
    <w:rsid w:val="00684C9E"/>
    <w:rsid w:val="006850AD"/>
    <w:rsid w:val="00685930"/>
    <w:rsid w:val="00685A9C"/>
    <w:rsid w:val="00685DD4"/>
    <w:rsid w:val="0068647E"/>
    <w:rsid w:val="00686D06"/>
    <w:rsid w:val="0068701F"/>
    <w:rsid w:val="00687267"/>
    <w:rsid w:val="0068763F"/>
    <w:rsid w:val="00690B5A"/>
    <w:rsid w:val="00690DDA"/>
    <w:rsid w:val="006911CA"/>
    <w:rsid w:val="0069228C"/>
    <w:rsid w:val="006922BD"/>
    <w:rsid w:val="0069292D"/>
    <w:rsid w:val="00692F53"/>
    <w:rsid w:val="00693510"/>
    <w:rsid w:val="00694017"/>
    <w:rsid w:val="00694B75"/>
    <w:rsid w:val="00694DBF"/>
    <w:rsid w:val="006950D3"/>
    <w:rsid w:val="00695153"/>
    <w:rsid w:val="0069532A"/>
    <w:rsid w:val="00695C9B"/>
    <w:rsid w:val="00695CE3"/>
    <w:rsid w:val="0069641E"/>
    <w:rsid w:val="00696CE7"/>
    <w:rsid w:val="006970C4"/>
    <w:rsid w:val="00697257"/>
    <w:rsid w:val="00697EC8"/>
    <w:rsid w:val="006A0A22"/>
    <w:rsid w:val="006A1087"/>
    <w:rsid w:val="006A1DD2"/>
    <w:rsid w:val="006A21B0"/>
    <w:rsid w:val="006A21FD"/>
    <w:rsid w:val="006A27F1"/>
    <w:rsid w:val="006A2A6F"/>
    <w:rsid w:val="006A331F"/>
    <w:rsid w:val="006A38F7"/>
    <w:rsid w:val="006A3B17"/>
    <w:rsid w:val="006A4B1D"/>
    <w:rsid w:val="006A4E08"/>
    <w:rsid w:val="006A56F6"/>
    <w:rsid w:val="006A614C"/>
    <w:rsid w:val="006A6623"/>
    <w:rsid w:val="006A7F99"/>
    <w:rsid w:val="006B042B"/>
    <w:rsid w:val="006B17D5"/>
    <w:rsid w:val="006B1B91"/>
    <w:rsid w:val="006B1BA5"/>
    <w:rsid w:val="006B1DE6"/>
    <w:rsid w:val="006B2525"/>
    <w:rsid w:val="006B25F7"/>
    <w:rsid w:val="006B2D5F"/>
    <w:rsid w:val="006B2F37"/>
    <w:rsid w:val="006B3D93"/>
    <w:rsid w:val="006B5151"/>
    <w:rsid w:val="006B52F5"/>
    <w:rsid w:val="006B5962"/>
    <w:rsid w:val="006B69D8"/>
    <w:rsid w:val="006B7840"/>
    <w:rsid w:val="006B7BDF"/>
    <w:rsid w:val="006B7D22"/>
    <w:rsid w:val="006C0122"/>
    <w:rsid w:val="006C014C"/>
    <w:rsid w:val="006C0D32"/>
    <w:rsid w:val="006C20F6"/>
    <w:rsid w:val="006C242A"/>
    <w:rsid w:val="006C28FC"/>
    <w:rsid w:val="006C35B7"/>
    <w:rsid w:val="006C57E5"/>
    <w:rsid w:val="006C6563"/>
    <w:rsid w:val="006C72E7"/>
    <w:rsid w:val="006C73CD"/>
    <w:rsid w:val="006C7616"/>
    <w:rsid w:val="006C776F"/>
    <w:rsid w:val="006D1434"/>
    <w:rsid w:val="006D202D"/>
    <w:rsid w:val="006D221E"/>
    <w:rsid w:val="006D24CF"/>
    <w:rsid w:val="006D24F3"/>
    <w:rsid w:val="006D30FC"/>
    <w:rsid w:val="006D3854"/>
    <w:rsid w:val="006D3BAE"/>
    <w:rsid w:val="006D48AD"/>
    <w:rsid w:val="006D4D7D"/>
    <w:rsid w:val="006D5B06"/>
    <w:rsid w:val="006D5CE7"/>
    <w:rsid w:val="006D6407"/>
    <w:rsid w:val="006D65FD"/>
    <w:rsid w:val="006D6B9E"/>
    <w:rsid w:val="006E0159"/>
    <w:rsid w:val="006E0D16"/>
    <w:rsid w:val="006E12F6"/>
    <w:rsid w:val="006E1EFC"/>
    <w:rsid w:val="006E2486"/>
    <w:rsid w:val="006E279C"/>
    <w:rsid w:val="006E27A4"/>
    <w:rsid w:val="006E2B34"/>
    <w:rsid w:val="006E2C7C"/>
    <w:rsid w:val="006E2F54"/>
    <w:rsid w:val="006E392F"/>
    <w:rsid w:val="006E3969"/>
    <w:rsid w:val="006E4287"/>
    <w:rsid w:val="006E4FB8"/>
    <w:rsid w:val="006E5069"/>
    <w:rsid w:val="006E5616"/>
    <w:rsid w:val="006E59C8"/>
    <w:rsid w:val="006E5B6E"/>
    <w:rsid w:val="006E664B"/>
    <w:rsid w:val="006E731D"/>
    <w:rsid w:val="006F06F9"/>
    <w:rsid w:val="006F0BEE"/>
    <w:rsid w:val="006F1BBC"/>
    <w:rsid w:val="006F1DCE"/>
    <w:rsid w:val="006F23B0"/>
    <w:rsid w:val="006F359E"/>
    <w:rsid w:val="006F3D66"/>
    <w:rsid w:val="006F4E46"/>
    <w:rsid w:val="006F5139"/>
    <w:rsid w:val="006F5286"/>
    <w:rsid w:val="006F561C"/>
    <w:rsid w:val="006F597E"/>
    <w:rsid w:val="006F5A20"/>
    <w:rsid w:val="006F5F7C"/>
    <w:rsid w:val="006F76FB"/>
    <w:rsid w:val="006F7FAF"/>
    <w:rsid w:val="006F7FDF"/>
    <w:rsid w:val="007001B2"/>
    <w:rsid w:val="00701827"/>
    <w:rsid w:val="00701FEA"/>
    <w:rsid w:val="00702542"/>
    <w:rsid w:val="0070266E"/>
    <w:rsid w:val="0070299A"/>
    <w:rsid w:val="00702B9A"/>
    <w:rsid w:val="00702D3B"/>
    <w:rsid w:val="00702DB6"/>
    <w:rsid w:val="0070330A"/>
    <w:rsid w:val="00703B1E"/>
    <w:rsid w:val="0070451F"/>
    <w:rsid w:val="0070493F"/>
    <w:rsid w:val="00704A38"/>
    <w:rsid w:val="00704F81"/>
    <w:rsid w:val="007059DA"/>
    <w:rsid w:val="00705A81"/>
    <w:rsid w:val="007067D6"/>
    <w:rsid w:val="00706C78"/>
    <w:rsid w:val="0070700B"/>
    <w:rsid w:val="007075A8"/>
    <w:rsid w:val="00707750"/>
    <w:rsid w:val="007078B7"/>
    <w:rsid w:val="00707D97"/>
    <w:rsid w:val="00710179"/>
    <w:rsid w:val="00710280"/>
    <w:rsid w:val="00710477"/>
    <w:rsid w:val="00710630"/>
    <w:rsid w:val="00710B33"/>
    <w:rsid w:val="00710C13"/>
    <w:rsid w:val="00710D9C"/>
    <w:rsid w:val="00712146"/>
    <w:rsid w:val="0071279C"/>
    <w:rsid w:val="0071327D"/>
    <w:rsid w:val="007138C5"/>
    <w:rsid w:val="00713A64"/>
    <w:rsid w:val="00714E02"/>
    <w:rsid w:val="0071504F"/>
    <w:rsid w:val="00716764"/>
    <w:rsid w:val="0071767D"/>
    <w:rsid w:val="00717718"/>
    <w:rsid w:val="00717794"/>
    <w:rsid w:val="007178AF"/>
    <w:rsid w:val="00717CE2"/>
    <w:rsid w:val="0072039D"/>
    <w:rsid w:val="00721285"/>
    <w:rsid w:val="0072148D"/>
    <w:rsid w:val="0072248A"/>
    <w:rsid w:val="00723298"/>
    <w:rsid w:val="0072339F"/>
    <w:rsid w:val="007248F8"/>
    <w:rsid w:val="00724A52"/>
    <w:rsid w:val="00725891"/>
    <w:rsid w:val="00725992"/>
    <w:rsid w:val="00726D60"/>
    <w:rsid w:val="00726E70"/>
    <w:rsid w:val="007272B2"/>
    <w:rsid w:val="00727B48"/>
    <w:rsid w:val="0073004E"/>
    <w:rsid w:val="007309DC"/>
    <w:rsid w:val="0073238B"/>
    <w:rsid w:val="007323B1"/>
    <w:rsid w:val="007328A8"/>
    <w:rsid w:val="00732F9F"/>
    <w:rsid w:val="007330E9"/>
    <w:rsid w:val="007333C1"/>
    <w:rsid w:val="00733C4E"/>
    <w:rsid w:val="0073481F"/>
    <w:rsid w:val="0073482D"/>
    <w:rsid w:val="00735FBF"/>
    <w:rsid w:val="007360DA"/>
    <w:rsid w:val="00736D98"/>
    <w:rsid w:val="00736FBB"/>
    <w:rsid w:val="0073709C"/>
    <w:rsid w:val="007371B9"/>
    <w:rsid w:val="0073773B"/>
    <w:rsid w:val="0074035E"/>
    <w:rsid w:val="00740364"/>
    <w:rsid w:val="0074036C"/>
    <w:rsid w:val="0074130E"/>
    <w:rsid w:val="00741343"/>
    <w:rsid w:val="00741AB9"/>
    <w:rsid w:val="007421D2"/>
    <w:rsid w:val="0074245D"/>
    <w:rsid w:val="00742673"/>
    <w:rsid w:val="00742E75"/>
    <w:rsid w:val="00744429"/>
    <w:rsid w:val="00744E12"/>
    <w:rsid w:val="00744EB5"/>
    <w:rsid w:val="00744F13"/>
    <w:rsid w:val="007452A0"/>
    <w:rsid w:val="00745979"/>
    <w:rsid w:val="00745CA2"/>
    <w:rsid w:val="007460B8"/>
    <w:rsid w:val="0074655C"/>
    <w:rsid w:val="0074794C"/>
    <w:rsid w:val="00747DB5"/>
    <w:rsid w:val="00750120"/>
    <w:rsid w:val="0075042D"/>
    <w:rsid w:val="00750988"/>
    <w:rsid w:val="00750FED"/>
    <w:rsid w:val="00751A2C"/>
    <w:rsid w:val="00751C2B"/>
    <w:rsid w:val="00751C43"/>
    <w:rsid w:val="00752AEF"/>
    <w:rsid w:val="00752CEA"/>
    <w:rsid w:val="0075364E"/>
    <w:rsid w:val="007537B0"/>
    <w:rsid w:val="00753A8C"/>
    <w:rsid w:val="00753AF8"/>
    <w:rsid w:val="00755979"/>
    <w:rsid w:val="00756EA8"/>
    <w:rsid w:val="00756FF8"/>
    <w:rsid w:val="0075711E"/>
    <w:rsid w:val="007578A6"/>
    <w:rsid w:val="0075798D"/>
    <w:rsid w:val="007606E3"/>
    <w:rsid w:val="007615E2"/>
    <w:rsid w:val="00761B19"/>
    <w:rsid w:val="0076278C"/>
    <w:rsid w:val="00762835"/>
    <w:rsid w:val="00762BCC"/>
    <w:rsid w:val="0076390F"/>
    <w:rsid w:val="00763A50"/>
    <w:rsid w:val="00763F64"/>
    <w:rsid w:val="0076453D"/>
    <w:rsid w:val="00764B5C"/>
    <w:rsid w:val="00767006"/>
    <w:rsid w:val="00767CD7"/>
    <w:rsid w:val="00767DAF"/>
    <w:rsid w:val="00767F59"/>
    <w:rsid w:val="00772005"/>
    <w:rsid w:val="007726CC"/>
    <w:rsid w:val="007728A1"/>
    <w:rsid w:val="00773046"/>
    <w:rsid w:val="00773502"/>
    <w:rsid w:val="00775F85"/>
    <w:rsid w:val="007763A0"/>
    <w:rsid w:val="00776507"/>
    <w:rsid w:val="00776A2D"/>
    <w:rsid w:val="00776DB9"/>
    <w:rsid w:val="007773C5"/>
    <w:rsid w:val="00777BD0"/>
    <w:rsid w:val="00781D46"/>
    <w:rsid w:val="007832A1"/>
    <w:rsid w:val="0078481B"/>
    <w:rsid w:val="00784B0A"/>
    <w:rsid w:val="00785174"/>
    <w:rsid w:val="0078539B"/>
    <w:rsid w:val="00785638"/>
    <w:rsid w:val="00785D66"/>
    <w:rsid w:val="00785D93"/>
    <w:rsid w:val="00786238"/>
    <w:rsid w:val="00786309"/>
    <w:rsid w:val="00786B15"/>
    <w:rsid w:val="00786C14"/>
    <w:rsid w:val="00786DEE"/>
    <w:rsid w:val="00786F84"/>
    <w:rsid w:val="007872D8"/>
    <w:rsid w:val="0079048F"/>
    <w:rsid w:val="00790FE9"/>
    <w:rsid w:val="007922AC"/>
    <w:rsid w:val="00792EA3"/>
    <w:rsid w:val="00792FDD"/>
    <w:rsid w:val="00793641"/>
    <w:rsid w:val="00793B0C"/>
    <w:rsid w:val="00794708"/>
    <w:rsid w:val="00794915"/>
    <w:rsid w:val="007967D0"/>
    <w:rsid w:val="0079685C"/>
    <w:rsid w:val="007A0097"/>
    <w:rsid w:val="007A1409"/>
    <w:rsid w:val="007A1A27"/>
    <w:rsid w:val="007A205B"/>
    <w:rsid w:val="007A2DD6"/>
    <w:rsid w:val="007A32A3"/>
    <w:rsid w:val="007A4CE6"/>
    <w:rsid w:val="007A6C74"/>
    <w:rsid w:val="007A6E23"/>
    <w:rsid w:val="007A7D86"/>
    <w:rsid w:val="007B02A2"/>
    <w:rsid w:val="007B18D6"/>
    <w:rsid w:val="007B2FCA"/>
    <w:rsid w:val="007B300E"/>
    <w:rsid w:val="007B3CBB"/>
    <w:rsid w:val="007B3CF7"/>
    <w:rsid w:val="007B46B5"/>
    <w:rsid w:val="007B4E9A"/>
    <w:rsid w:val="007B5E06"/>
    <w:rsid w:val="007B604F"/>
    <w:rsid w:val="007B64D8"/>
    <w:rsid w:val="007B6595"/>
    <w:rsid w:val="007B6899"/>
    <w:rsid w:val="007B6F02"/>
    <w:rsid w:val="007B7268"/>
    <w:rsid w:val="007B7C34"/>
    <w:rsid w:val="007B7D3B"/>
    <w:rsid w:val="007B7F57"/>
    <w:rsid w:val="007B7F9E"/>
    <w:rsid w:val="007C0438"/>
    <w:rsid w:val="007C0494"/>
    <w:rsid w:val="007C061A"/>
    <w:rsid w:val="007C17C7"/>
    <w:rsid w:val="007C1FB1"/>
    <w:rsid w:val="007C1FEA"/>
    <w:rsid w:val="007C2415"/>
    <w:rsid w:val="007C2F1F"/>
    <w:rsid w:val="007C3A2E"/>
    <w:rsid w:val="007C3A35"/>
    <w:rsid w:val="007C3C74"/>
    <w:rsid w:val="007C3F67"/>
    <w:rsid w:val="007C3FD7"/>
    <w:rsid w:val="007C4E74"/>
    <w:rsid w:val="007C5827"/>
    <w:rsid w:val="007C60CB"/>
    <w:rsid w:val="007C6E37"/>
    <w:rsid w:val="007C6F4B"/>
    <w:rsid w:val="007C75A7"/>
    <w:rsid w:val="007C76F4"/>
    <w:rsid w:val="007C7D78"/>
    <w:rsid w:val="007D0D43"/>
    <w:rsid w:val="007D12AD"/>
    <w:rsid w:val="007D1319"/>
    <w:rsid w:val="007D153E"/>
    <w:rsid w:val="007D2157"/>
    <w:rsid w:val="007D27FC"/>
    <w:rsid w:val="007D294F"/>
    <w:rsid w:val="007D33B3"/>
    <w:rsid w:val="007D4D66"/>
    <w:rsid w:val="007D517C"/>
    <w:rsid w:val="007D57D6"/>
    <w:rsid w:val="007D5877"/>
    <w:rsid w:val="007D61F6"/>
    <w:rsid w:val="007D6440"/>
    <w:rsid w:val="007D69A9"/>
    <w:rsid w:val="007D70B8"/>
    <w:rsid w:val="007D7366"/>
    <w:rsid w:val="007D7B32"/>
    <w:rsid w:val="007E0198"/>
    <w:rsid w:val="007E0423"/>
    <w:rsid w:val="007E2388"/>
    <w:rsid w:val="007E2994"/>
    <w:rsid w:val="007E3519"/>
    <w:rsid w:val="007E48EA"/>
    <w:rsid w:val="007E536C"/>
    <w:rsid w:val="007E54CF"/>
    <w:rsid w:val="007E6F86"/>
    <w:rsid w:val="007E7255"/>
    <w:rsid w:val="007F015A"/>
    <w:rsid w:val="007F0DD9"/>
    <w:rsid w:val="007F0F9A"/>
    <w:rsid w:val="007F1850"/>
    <w:rsid w:val="007F1F83"/>
    <w:rsid w:val="007F2386"/>
    <w:rsid w:val="007F35BF"/>
    <w:rsid w:val="007F3D78"/>
    <w:rsid w:val="007F3DAB"/>
    <w:rsid w:val="007F415B"/>
    <w:rsid w:val="007F448B"/>
    <w:rsid w:val="007F4544"/>
    <w:rsid w:val="007F4562"/>
    <w:rsid w:val="007F48AB"/>
    <w:rsid w:val="007F4ACF"/>
    <w:rsid w:val="007F4DFB"/>
    <w:rsid w:val="007F538E"/>
    <w:rsid w:val="007F6181"/>
    <w:rsid w:val="007F6AD1"/>
    <w:rsid w:val="007F6ECA"/>
    <w:rsid w:val="007F7CCC"/>
    <w:rsid w:val="008003AE"/>
    <w:rsid w:val="008008D9"/>
    <w:rsid w:val="0080118D"/>
    <w:rsid w:val="00801E0A"/>
    <w:rsid w:val="00802705"/>
    <w:rsid w:val="00803180"/>
    <w:rsid w:val="00803181"/>
    <w:rsid w:val="00803899"/>
    <w:rsid w:val="008038F5"/>
    <w:rsid w:val="00803F3C"/>
    <w:rsid w:val="008045A0"/>
    <w:rsid w:val="00804B16"/>
    <w:rsid w:val="00804F8E"/>
    <w:rsid w:val="00805162"/>
    <w:rsid w:val="0080587A"/>
    <w:rsid w:val="008063C3"/>
    <w:rsid w:val="00806AEA"/>
    <w:rsid w:val="00806C43"/>
    <w:rsid w:val="008074E6"/>
    <w:rsid w:val="008078DE"/>
    <w:rsid w:val="00810134"/>
    <w:rsid w:val="00810360"/>
    <w:rsid w:val="008105E5"/>
    <w:rsid w:val="00811EFB"/>
    <w:rsid w:val="008130B6"/>
    <w:rsid w:val="008132B7"/>
    <w:rsid w:val="00813502"/>
    <w:rsid w:val="00813DE3"/>
    <w:rsid w:val="00813EAD"/>
    <w:rsid w:val="00813F3B"/>
    <w:rsid w:val="0081449F"/>
    <w:rsid w:val="0081489A"/>
    <w:rsid w:val="00815188"/>
    <w:rsid w:val="0081602C"/>
    <w:rsid w:val="0081635F"/>
    <w:rsid w:val="00816B5B"/>
    <w:rsid w:val="00816F69"/>
    <w:rsid w:val="00820010"/>
    <w:rsid w:val="00821A2B"/>
    <w:rsid w:val="00821B5C"/>
    <w:rsid w:val="0082297E"/>
    <w:rsid w:val="00822FF6"/>
    <w:rsid w:val="0082302A"/>
    <w:rsid w:val="0082364D"/>
    <w:rsid w:val="008256C0"/>
    <w:rsid w:val="00825A5D"/>
    <w:rsid w:val="00830461"/>
    <w:rsid w:val="00830F7B"/>
    <w:rsid w:val="00831669"/>
    <w:rsid w:val="00831A51"/>
    <w:rsid w:val="00832430"/>
    <w:rsid w:val="00832869"/>
    <w:rsid w:val="00833B22"/>
    <w:rsid w:val="00833DE4"/>
    <w:rsid w:val="008343E3"/>
    <w:rsid w:val="00834B87"/>
    <w:rsid w:val="00834F9F"/>
    <w:rsid w:val="0083565A"/>
    <w:rsid w:val="0083642A"/>
    <w:rsid w:val="00836C74"/>
    <w:rsid w:val="008374B5"/>
    <w:rsid w:val="00837946"/>
    <w:rsid w:val="00840B44"/>
    <w:rsid w:val="0084100C"/>
    <w:rsid w:val="00843D05"/>
    <w:rsid w:val="00843E49"/>
    <w:rsid w:val="0084431A"/>
    <w:rsid w:val="00844FE8"/>
    <w:rsid w:val="008468BE"/>
    <w:rsid w:val="008471A1"/>
    <w:rsid w:val="0084737B"/>
    <w:rsid w:val="00847494"/>
    <w:rsid w:val="008478E1"/>
    <w:rsid w:val="008507B6"/>
    <w:rsid w:val="00850AA9"/>
    <w:rsid w:val="00850AE2"/>
    <w:rsid w:val="008516FD"/>
    <w:rsid w:val="00852CFD"/>
    <w:rsid w:val="008537D8"/>
    <w:rsid w:val="00854AC9"/>
    <w:rsid w:val="008552FA"/>
    <w:rsid w:val="0085588C"/>
    <w:rsid w:val="00855BEF"/>
    <w:rsid w:val="008567A9"/>
    <w:rsid w:val="008570B3"/>
    <w:rsid w:val="00857666"/>
    <w:rsid w:val="00860A6E"/>
    <w:rsid w:val="00861070"/>
    <w:rsid w:val="008612C1"/>
    <w:rsid w:val="008616E5"/>
    <w:rsid w:val="00861925"/>
    <w:rsid w:val="00861976"/>
    <w:rsid w:val="00861BAD"/>
    <w:rsid w:val="00862CE9"/>
    <w:rsid w:val="00862D45"/>
    <w:rsid w:val="00863A96"/>
    <w:rsid w:val="00865211"/>
    <w:rsid w:val="008655F9"/>
    <w:rsid w:val="0086698D"/>
    <w:rsid w:val="0086736B"/>
    <w:rsid w:val="00867373"/>
    <w:rsid w:val="008677D7"/>
    <w:rsid w:val="00867EE8"/>
    <w:rsid w:val="00867FE3"/>
    <w:rsid w:val="00870161"/>
    <w:rsid w:val="008703FB"/>
    <w:rsid w:val="00870AC3"/>
    <w:rsid w:val="00871513"/>
    <w:rsid w:val="0087154D"/>
    <w:rsid w:val="00871855"/>
    <w:rsid w:val="00872089"/>
    <w:rsid w:val="00872A72"/>
    <w:rsid w:val="00872EA6"/>
    <w:rsid w:val="008735AC"/>
    <w:rsid w:val="0087378D"/>
    <w:rsid w:val="0087412B"/>
    <w:rsid w:val="00874885"/>
    <w:rsid w:val="008749AC"/>
    <w:rsid w:val="008752D1"/>
    <w:rsid w:val="00875352"/>
    <w:rsid w:val="00875BD4"/>
    <w:rsid w:val="00875CD8"/>
    <w:rsid w:val="00875F26"/>
    <w:rsid w:val="00875F5F"/>
    <w:rsid w:val="00876EA3"/>
    <w:rsid w:val="00876EF7"/>
    <w:rsid w:val="00877129"/>
    <w:rsid w:val="008776A6"/>
    <w:rsid w:val="008812AD"/>
    <w:rsid w:val="0088228A"/>
    <w:rsid w:val="00882BC0"/>
    <w:rsid w:val="00884499"/>
    <w:rsid w:val="008848CE"/>
    <w:rsid w:val="00884ACC"/>
    <w:rsid w:val="00884EEC"/>
    <w:rsid w:val="00884F5D"/>
    <w:rsid w:val="00885C92"/>
    <w:rsid w:val="00886B93"/>
    <w:rsid w:val="00886F11"/>
    <w:rsid w:val="00886F9A"/>
    <w:rsid w:val="008871E9"/>
    <w:rsid w:val="00887E3E"/>
    <w:rsid w:val="00890BAA"/>
    <w:rsid w:val="0089198D"/>
    <w:rsid w:val="00891FFB"/>
    <w:rsid w:val="00893333"/>
    <w:rsid w:val="00893BF1"/>
    <w:rsid w:val="00893CBF"/>
    <w:rsid w:val="00893D99"/>
    <w:rsid w:val="00894299"/>
    <w:rsid w:val="008946D5"/>
    <w:rsid w:val="00895FCB"/>
    <w:rsid w:val="00897298"/>
    <w:rsid w:val="008A0025"/>
    <w:rsid w:val="008A01D5"/>
    <w:rsid w:val="008A0762"/>
    <w:rsid w:val="008A14C4"/>
    <w:rsid w:val="008A276A"/>
    <w:rsid w:val="008A29B8"/>
    <w:rsid w:val="008A3B11"/>
    <w:rsid w:val="008A420D"/>
    <w:rsid w:val="008A44F3"/>
    <w:rsid w:val="008A452A"/>
    <w:rsid w:val="008A45E9"/>
    <w:rsid w:val="008A61E2"/>
    <w:rsid w:val="008A6358"/>
    <w:rsid w:val="008A6375"/>
    <w:rsid w:val="008A76DB"/>
    <w:rsid w:val="008A795B"/>
    <w:rsid w:val="008B018B"/>
    <w:rsid w:val="008B01F0"/>
    <w:rsid w:val="008B03A6"/>
    <w:rsid w:val="008B07BE"/>
    <w:rsid w:val="008B0D98"/>
    <w:rsid w:val="008B12D1"/>
    <w:rsid w:val="008B12F8"/>
    <w:rsid w:val="008B157F"/>
    <w:rsid w:val="008B1850"/>
    <w:rsid w:val="008B1CC8"/>
    <w:rsid w:val="008B4166"/>
    <w:rsid w:val="008B43F6"/>
    <w:rsid w:val="008B45C7"/>
    <w:rsid w:val="008B4E19"/>
    <w:rsid w:val="008B51BC"/>
    <w:rsid w:val="008B5804"/>
    <w:rsid w:val="008B5D12"/>
    <w:rsid w:val="008B650D"/>
    <w:rsid w:val="008B6758"/>
    <w:rsid w:val="008B6FBF"/>
    <w:rsid w:val="008B751B"/>
    <w:rsid w:val="008B75EE"/>
    <w:rsid w:val="008B7C56"/>
    <w:rsid w:val="008C00F8"/>
    <w:rsid w:val="008C066E"/>
    <w:rsid w:val="008C15AE"/>
    <w:rsid w:val="008C19EE"/>
    <w:rsid w:val="008C1A67"/>
    <w:rsid w:val="008C2349"/>
    <w:rsid w:val="008C2447"/>
    <w:rsid w:val="008C2742"/>
    <w:rsid w:val="008C3C0F"/>
    <w:rsid w:val="008C47E9"/>
    <w:rsid w:val="008C48AC"/>
    <w:rsid w:val="008C55B2"/>
    <w:rsid w:val="008C5E36"/>
    <w:rsid w:val="008C6345"/>
    <w:rsid w:val="008C70B6"/>
    <w:rsid w:val="008C798C"/>
    <w:rsid w:val="008C7C3B"/>
    <w:rsid w:val="008C7FE1"/>
    <w:rsid w:val="008D0038"/>
    <w:rsid w:val="008D0287"/>
    <w:rsid w:val="008D0AE2"/>
    <w:rsid w:val="008D11F8"/>
    <w:rsid w:val="008D141E"/>
    <w:rsid w:val="008D1762"/>
    <w:rsid w:val="008D1820"/>
    <w:rsid w:val="008D2C18"/>
    <w:rsid w:val="008D350E"/>
    <w:rsid w:val="008D3B1C"/>
    <w:rsid w:val="008D405A"/>
    <w:rsid w:val="008D4FEF"/>
    <w:rsid w:val="008D56F9"/>
    <w:rsid w:val="008D58BD"/>
    <w:rsid w:val="008D6103"/>
    <w:rsid w:val="008D6D12"/>
    <w:rsid w:val="008D7FD5"/>
    <w:rsid w:val="008E0B56"/>
    <w:rsid w:val="008E0D9A"/>
    <w:rsid w:val="008E1F10"/>
    <w:rsid w:val="008E301B"/>
    <w:rsid w:val="008E30EA"/>
    <w:rsid w:val="008E33CB"/>
    <w:rsid w:val="008E42CB"/>
    <w:rsid w:val="008E49FA"/>
    <w:rsid w:val="008E4B07"/>
    <w:rsid w:val="008E5156"/>
    <w:rsid w:val="008E52F9"/>
    <w:rsid w:val="008E5567"/>
    <w:rsid w:val="008E563C"/>
    <w:rsid w:val="008E564F"/>
    <w:rsid w:val="008E592B"/>
    <w:rsid w:val="008E5A62"/>
    <w:rsid w:val="008E5C84"/>
    <w:rsid w:val="008E6F2E"/>
    <w:rsid w:val="008E7369"/>
    <w:rsid w:val="008F0325"/>
    <w:rsid w:val="008F0698"/>
    <w:rsid w:val="008F0720"/>
    <w:rsid w:val="008F26D4"/>
    <w:rsid w:val="008F29E7"/>
    <w:rsid w:val="008F2C31"/>
    <w:rsid w:val="008F3633"/>
    <w:rsid w:val="008F3BDA"/>
    <w:rsid w:val="008F4041"/>
    <w:rsid w:val="008F4280"/>
    <w:rsid w:val="008F4798"/>
    <w:rsid w:val="008F69E6"/>
    <w:rsid w:val="008F7664"/>
    <w:rsid w:val="008F76E2"/>
    <w:rsid w:val="008F7846"/>
    <w:rsid w:val="00900BB9"/>
    <w:rsid w:val="009011A9"/>
    <w:rsid w:val="0090126D"/>
    <w:rsid w:val="00901501"/>
    <w:rsid w:val="009015AA"/>
    <w:rsid w:val="0090177F"/>
    <w:rsid w:val="00901F16"/>
    <w:rsid w:val="0090203E"/>
    <w:rsid w:val="009032F6"/>
    <w:rsid w:val="009039CF"/>
    <w:rsid w:val="00903FE8"/>
    <w:rsid w:val="009043E9"/>
    <w:rsid w:val="00905DB1"/>
    <w:rsid w:val="009073FA"/>
    <w:rsid w:val="009075ED"/>
    <w:rsid w:val="00907B54"/>
    <w:rsid w:val="009104AD"/>
    <w:rsid w:val="00910EEE"/>
    <w:rsid w:val="009125A8"/>
    <w:rsid w:val="00913A1A"/>
    <w:rsid w:val="009145D0"/>
    <w:rsid w:val="00914FD1"/>
    <w:rsid w:val="00915298"/>
    <w:rsid w:val="00915770"/>
    <w:rsid w:val="00915A1A"/>
    <w:rsid w:val="0091651B"/>
    <w:rsid w:val="0091682B"/>
    <w:rsid w:val="0091698C"/>
    <w:rsid w:val="0091783E"/>
    <w:rsid w:val="00920AA7"/>
    <w:rsid w:val="00920E87"/>
    <w:rsid w:val="009215CE"/>
    <w:rsid w:val="00921E8B"/>
    <w:rsid w:val="009225D5"/>
    <w:rsid w:val="00922C5F"/>
    <w:rsid w:val="00922D20"/>
    <w:rsid w:val="0092388E"/>
    <w:rsid w:val="00923ED9"/>
    <w:rsid w:val="009247B3"/>
    <w:rsid w:val="00924FC9"/>
    <w:rsid w:val="009255E7"/>
    <w:rsid w:val="009259D6"/>
    <w:rsid w:val="00925BF1"/>
    <w:rsid w:val="0092623B"/>
    <w:rsid w:val="0093049D"/>
    <w:rsid w:val="00930C02"/>
    <w:rsid w:val="009314BA"/>
    <w:rsid w:val="009319A9"/>
    <w:rsid w:val="00931AE5"/>
    <w:rsid w:val="009335E7"/>
    <w:rsid w:val="00933760"/>
    <w:rsid w:val="00933D70"/>
    <w:rsid w:val="0093435C"/>
    <w:rsid w:val="009345CE"/>
    <w:rsid w:val="00935B49"/>
    <w:rsid w:val="00935DE4"/>
    <w:rsid w:val="00935DF3"/>
    <w:rsid w:val="00937686"/>
    <w:rsid w:val="00940A28"/>
    <w:rsid w:val="00940E71"/>
    <w:rsid w:val="00941B28"/>
    <w:rsid w:val="0094331D"/>
    <w:rsid w:val="00944327"/>
    <w:rsid w:val="009457C4"/>
    <w:rsid w:val="00945D09"/>
    <w:rsid w:val="009463F1"/>
    <w:rsid w:val="00947512"/>
    <w:rsid w:val="009507EE"/>
    <w:rsid w:val="009508CD"/>
    <w:rsid w:val="009512D6"/>
    <w:rsid w:val="00951854"/>
    <w:rsid w:val="00951B1B"/>
    <w:rsid w:val="00951C14"/>
    <w:rsid w:val="00951F40"/>
    <w:rsid w:val="009524C5"/>
    <w:rsid w:val="00952E06"/>
    <w:rsid w:val="009531D4"/>
    <w:rsid w:val="0095322B"/>
    <w:rsid w:val="009546D0"/>
    <w:rsid w:val="00954AE5"/>
    <w:rsid w:val="009551CA"/>
    <w:rsid w:val="0095592A"/>
    <w:rsid w:val="00955FCC"/>
    <w:rsid w:val="009568E6"/>
    <w:rsid w:val="00956FC7"/>
    <w:rsid w:val="00957338"/>
    <w:rsid w:val="009603BE"/>
    <w:rsid w:val="009606D3"/>
    <w:rsid w:val="0096127A"/>
    <w:rsid w:val="00961AD1"/>
    <w:rsid w:val="009623E0"/>
    <w:rsid w:val="00962C8F"/>
    <w:rsid w:val="00963964"/>
    <w:rsid w:val="00963BA5"/>
    <w:rsid w:val="0096407E"/>
    <w:rsid w:val="009642D6"/>
    <w:rsid w:val="00964337"/>
    <w:rsid w:val="009646BC"/>
    <w:rsid w:val="009656C6"/>
    <w:rsid w:val="00965CBA"/>
    <w:rsid w:val="009660B0"/>
    <w:rsid w:val="0096771D"/>
    <w:rsid w:val="00970764"/>
    <w:rsid w:val="00970EDB"/>
    <w:rsid w:val="00971007"/>
    <w:rsid w:val="00971626"/>
    <w:rsid w:val="00971AFC"/>
    <w:rsid w:val="00971D8D"/>
    <w:rsid w:val="00971DF5"/>
    <w:rsid w:val="00972512"/>
    <w:rsid w:val="009733F0"/>
    <w:rsid w:val="00973A82"/>
    <w:rsid w:val="00975101"/>
    <w:rsid w:val="0097607D"/>
    <w:rsid w:val="00976671"/>
    <w:rsid w:val="009769CA"/>
    <w:rsid w:val="009769FD"/>
    <w:rsid w:val="009806EE"/>
    <w:rsid w:val="00980B74"/>
    <w:rsid w:val="00980C36"/>
    <w:rsid w:val="00980E3C"/>
    <w:rsid w:val="00981675"/>
    <w:rsid w:val="00981CEC"/>
    <w:rsid w:val="00982355"/>
    <w:rsid w:val="009839DA"/>
    <w:rsid w:val="009854B8"/>
    <w:rsid w:val="00985991"/>
    <w:rsid w:val="009863A6"/>
    <w:rsid w:val="00986720"/>
    <w:rsid w:val="0098735D"/>
    <w:rsid w:val="00987A86"/>
    <w:rsid w:val="009901BB"/>
    <w:rsid w:val="0099082B"/>
    <w:rsid w:val="00993C33"/>
    <w:rsid w:val="00993E1E"/>
    <w:rsid w:val="00993EFF"/>
    <w:rsid w:val="00994417"/>
    <w:rsid w:val="009948CE"/>
    <w:rsid w:val="009954B8"/>
    <w:rsid w:val="00996F02"/>
    <w:rsid w:val="00997533"/>
    <w:rsid w:val="00997B2F"/>
    <w:rsid w:val="00997B43"/>
    <w:rsid w:val="009A0C9E"/>
    <w:rsid w:val="009A1017"/>
    <w:rsid w:val="009A1446"/>
    <w:rsid w:val="009A1BA1"/>
    <w:rsid w:val="009A249D"/>
    <w:rsid w:val="009A2FC3"/>
    <w:rsid w:val="009A3243"/>
    <w:rsid w:val="009A342A"/>
    <w:rsid w:val="009A4B85"/>
    <w:rsid w:val="009A59AB"/>
    <w:rsid w:val="009A5B3F"/>
    <w:rsid w:val="009A5EB3"/>
    <w:rsid w:val="009A6213"/>
    <w:rsid w:val="009A6438"/>
    <w:rsid w:val="009A6FC5"/>
    <w:rsid w:val="009A7A6A"/>
    <w:rsid w:val="009B0361"/>
    <w:rsid w:val="009B0B34"/>
    <w:rsid w:val="009B10C3"/>
    <w:rsid w:val="009B15A3"/>
    <w:rsid w:val="009B18D1"/>
    <w:rsid w:val="009B235B"/>
    <w:rsid w:val="009B249C"/>
    <w:rsid w:val="009B28BB"/>
    <w:rsid w:val="009B29BF"/>
    <w:rsid w:val="009B3CED"/>
    <w:rsid w:val="009B4089"/>
    <w:rsid w:val="009B44A7"/>
    <w:rsid w:val="009B477E"/>
    <w:rsid w:val="009B47D9"/>
    <w:rsid w:val="009B4847"/>
    <w:rsid w:val="009B51BF"/>
    <w:rsid w:val="009B5444"/>
    <w:rsid w:val="009B5734"/>
    <w:rsid w:val="009B6145"/>
    <w:rsid w:val="009B6AE6"/>
    <w:rsid w:val="009B72E9"/>
    <w:rsid w:val="009B7561"/>
    <w:rsid w:val="009B7D80"/>
    <w:rsid w:val="009C1338"/>
    <w:rsid w:val="009C1911"/>
    <w:rsid w:val="009C1C20"/>
    <w:rsid w:val="009C1D44"/>
    <w:rsid w:val="009C1E60"/>
    <w:rsid w:val="009C2299"/>
    <w:rsid w:val="009C3074"/>
    <w:rsid w:val="009C367E"/>
    <w:rsid w:val="009C3913"/>
    <w:rsid w:val="009C3A08"/>
    <w:rsid w:val="009C3CE0"/>
    <w:rsid w:val="009C41A7"/>
    <w:rsid w:val="009C4703"/>
    <w:rsid w:val="009C4B42"/>
    <w:rsid w:val="009C4CAB"/>
    <w:rsid w:val="009C53F9"/>
    <w:rsid w:val="009C5CE3"/>
    <w:rsid w:val="009C614B"/>
    <w:rsid w:val="009C69CA"/>
    <w:rsid w:val="009C6AF5"/>
    <w:rsid w:val="009C7492"/>
    <w:rsid w:val="009D0338"/>
    <w:rsid w:val="009D093A"/>
    <w:rsid w:val="009D0B3A"/>
    <w:rsid w:val="009D0C5F"/>
    <w:rsid w:val="009D170E"/>
    <w:rsid w:val="009D1817"/>
    <w:rsid w:val="009D5023"/>
    <w:rsid w:val="009D66F9"/>
    <w:rsid w:val="009D671B"/>
    <w:rsid w:val="009D6A8D"/>
    <w:rsid w:val="009D72C4"/>
    <w:rsid w:val="009D76AF"/>
    <w:rsid w:val="009E03B8"/>
    <w:rsid w:val="009E0A3E"/>
    <w:rsid w:val="009E0F8B"/>
    <w:rsid w:val="009E1018"/>
    <w:rsid w:val="009E17D4"/>
    <w:rsid w:val="009E2289"/>
    <w:rsid w:val="009E2339"/>
    <w:rsid w:val="009E2D77"/>
    <w:rsid w:val="009E2FE0"/>
    <w:rsid w:val="009E4605"/>
    <w:rsid w:val="009E4794"/>
    <w:rsid w:val="009E4DFE"/>
    <w:rsid w:val="009E5018"/>
    <w:rsid w:val="009E603F"/>
    <w:rsid w:val="009E796D"/>
    <w:rsid w:val="009F0686"/>
    <w:rsid w:val="009F0AFF"/>
    <w:rsid w:val="009F1772"/>
    <w:rsid w:val="009F193E"/>
    <w:rsid w:val="009F34A8"/>
    <w:rsid w:val="009F3868"/>
    <w:rsid w:val="009F398B"/>
    <w:rsid w:val="009F445F"/>
    <w:rsid w:val="009F4A2C"/>
    <w:rsid w:val="009F4C9F"/>
    <w:rsid w:val="009F4F26"/>
    <w:rsid w:val="009F4FE1"/>
    <w:rsid w:val="009F5A36"/>
    <w:rsid w:val="009F6D2E"/>
    <w:rsid w:val="00A00697"/>
    <w:rsid w:val="00A00AFA"/>
    <w:rsid w:val="00A0110D"/>
    <w:rsid w:val="00A0150E"/>
    <w:rsid w:val="00A01633"/>
    <w:rsid w:val="00A01E32"/>
    <w:rsid w:val="00A025F8"/>
    <w:rsid w:val="00A0265C"/>
    <w:rsid w:val="00A03205"/>
    <w:rsid w:val="00A0335C"/>
    <w:rsid w:val="00A0391C"/>
    <w:rsid w:val="00A03B65"/>
    <w:rsid w:val="00A03D8C"/>
    <w:rsid w:val="00A03F0F"/>
    <w:rsid w:val="00A049BF"/>
    <w:rsid w:val="00A054E5"/>
    <w:rsid w:val="00A05D64"/>
    <w:rsid w:val="00A06312"/>
    <w:rsid w:val="00A06517"/>
    <w:rsid w:val="00A06632"/>
    <w:rsid w:val="00A06C76"/>
    <w:rsid w:val="00A06F8D"/>
    <w:rsid w:val="00A0725A"/>
    <w:rsid w:val="00A0750E"/>
    <w:rsid w:val="00A07700"/>
    <w:rsid w:val="00A07C13"/>
    <w:rsid w:val="00A100F8"/>
    <w:rsid w:val="00A102D3"/>
    <w:rsid w:val="00A106CD"/>
    <w:rsid w:val="00A113CA"/>
    <w:rsid w:val="00A12074"/>
    <w:rsid w:val="00A129F8"/>
    <w:rsid w:val="00A13528"/>
    <w:rsid w:val="00A13B73"/>
    <w:rsid w:val="00A13ED9"/>
    <w:rsid w:val="00A149FB"/>
    <w:rsid w:val="00A14C2F"/>
    <w:rsid w:val="00A1522F"/>
    <w:rsid w:val="00A1529F"/>
    <w:rsid w:val="00A15888"/>
    <w:rsid w:val="00A15CE5"/>
    <w:rsid w:val="00A17EF0"/>
    <w:rsid w:val="00A200B3"/>
    <w:rsid w:val="00A2078C"/>
    <w:rsid w:val="00A20E25"/>
    <w:rsid w:val="00A21E85"/>
    <w:rsid w:val="00A22749"/>
    <w:rsid w:val="00A229F4"/>
    <w:rsid w:val="00A234F8"/>
    <w:rsid w:val="00A256A3"/>
    <w:rsid w:val="00A25D02"/>
    <w:rsid w:val="00A262DE"/>
    <w:rsid w:val="00A26A8F"/>
    <w:rsid w:val="00A26E9E"/>
    <w:rsid w:val="00A26F39"/>
    <w:rsid w:val="00A275EE"/>
    <w:rsid w:val="00A27D7B"/>
    <w:rsid w:val="00A27E79"/>
    <w:rsid w:val="00A27F46"/>
    <w:rsid w:val="00A27FE5"/>
    <w:rsid w:val="00A27FE7"/>
    <w:rsid w:val="00A30559"/>
    <w:rsid w:val="00A30660"/>
    <w:rsid w:val="00A309B7"/>
    <w:rsid w:val="00A30F9F"/>
    <w:rsid w:val="00A315BA"/>
    <w:rsid w:val="00A31A88"/>
    <w:rsid w:val="00A323FD"/>
    <w:rsid w:val="00A332FC"/>
    <w:rsid w:val="00A34FD4"/>
    <w:rsid w:val="00A3514A"/>
    <w:rsid w:val="00A355D6"/>
    <w:rsid w:val="00A35C84"/>
    <w:rsid w:val="00A35E94"/>
    <w:rsid w:val="00A36057"/>
    <w:rsid w:val="00A3615D"/>
    <w:rsid w:val="00A37003"/>
    <w:rsid w:val="00A40951"/>
    <w:rsid w:val="00A41433"/>
    <w:rsid w:val="00A41739"/>
    <w:rsid w:val="00A417A3"/>
    <w:rsid w:val="00A41D1A"/>
    <w:rsid w:val="00A41F05"/>
    <w:rsid w:val="00A429B0"/>
    <w:rsid w:val="00A430C5"/>
    <w:rsid w:val="00A4323E"/>
    <w:rsid w:val="00A440F9"/>
    <w:rsid w:val="00A45168"/>
    <w:rsid w:val="00A4573B"/>
    <w:rsid w:val="00A463CA"/>
    <w:rsid w:val="00A47CED"/>
    <w:rsid w:val="00A47E60"/>
    <w:rsid w:val="00A50416"/>
    <w:rsid w:val="00A50BC6"/>
    <w:rsid w:val="00A50DCE"/>
    <w:rsid w:val="00A51CBC"/>
    <w:rsid w:val="00A5241F"/>
    <w:rsid w:val="00A52E8D"/>
    <w:rsid w:val="00A545E7"/>
    <w:rsid w:val="00A55A7D"/>
    <w:rsid w:val="00A564F8"/>
    <w:rsid w:val="00A5695D"/>
    <w:rsid w:val="00A56D88"/>
    <w:rsid w:val="00A56E42"/>
    <w:rsid w:val="00A57CD0"/>
    <w:rsid w:val="00A60AED"/>
    <w:rsid w:val="00A6167B"/>
    <w:rsid w:val="00A61C19"/>
    <w:rsid w:val="00A61E51"/>
    <w:rsid w:val="00A623E1"/>
    <w:rsid w:val="00A64344"/>
    <w:rsid w:val="00A64418"/>
    <w:rsid w:val="00A650CC"/>
    <w:rsid w:val="00A65A1D"/>
    <w:rsid w:val="00A66463"/>
    <w:rsid w:val="00A66A92"/>
    <w:rsid w:val="00A67945"/>
    <w:rsid w:val="00A67E02"/>
    <w:rsid w:val="00A70406"/>
    <w:rsid w:val="00A70803"/>
    <w:rsid w:val="00A70CD4"/>
    <w:rsid w:val="00A7111E"/>
    <w:rsid w:val="00A7113B"/>
    <w:rsid w:val="00A718C7"/>
    <w:rsid w:val="00A71DF2"/>
    <w:rsid w:val="00A7320D"/>
    <w:rsid w:val="00A7366F"/>
    <w:rsid w:val="00A7390B"/>
    <w:rsid w:val="00A73FF9"/>
    <w:rsid w:val="00A74515"/>
    <w:rsid w:val="00A74C03"/>
    <w:rsid w:val="00A76D18"/>
    <w:rsid w:val="00A77088"/>
    <w:rsid w:val="00A77912"/>
    <w:rsid w:val="00A77A4E"/>
    <w:rsid w:val="00A77B76"/>
    <w:rsid w:val="00A77FE6"/>
    <w:rsid w:val="00A80221"/>
    <w:rsid w:val="00A814CC"/>
    <w:rsid w:val="00A83121"/>
    <w:rsid w:val="00A858D8"/>
    <w:rsid w:val="00A85A2E"/>
    <w:rsid w:val="00A85B3D"/>
    <w:rsid w:val="00A85B5A"/>
    <w:rsid w:val="00A85E83"/>
    <w:rsid w:val="00A86C24"/>
    <w:rsid w:val="00A87077"/>
    <w:rsid w:val="00A87663"/>
    <w:rsid w:val="00A87BD5"/>
    <w:rsid w:val="00A90AE2"/>
    <w:rsid w:val="00A910D1"/>
    <w:rsid w:val="00A9123E"/>
    <w:rsid w:val="00A92387"/>
    <w:rsid w:val="00A92729"/>
    <w:rsid w:val="00A9342F"/>
    <w:rsid w:val="00A937D4"/>
    <w:rsid w:val="00A94043"/>
    <w:rsid w:val="00A94579"/>
    <w:rsid w:val="00A945CF"/>
    <w:rsid w:val="00A95419"/>
    <w:rsid w:val="00A9550A"/>
    <w:rsid w:val="00A958F2"/>
    <w:rsid w:val="00A95C42"/>
    <w:rsid w:val="00A96FD8"/>
    <w:rsid w:val="00A973F4"/>
    <w:rsid w:val="00A97C2B"/>
    <w:rsid w:val="00AA0578"/>
    <w:rsid w:val="00AA0579"/>
    <w:rsid w:val="00AA11C4"/>
    <w:rsid w:val="00AA1791"/>
    <w:rsid w:val="00AA1916"/>
    <w:rsid w:val="00AA1950"/>
    <w:rsid w:val="00AA1EEC"/>
    <w:rsid w:val="00AA33D3"/>
    <w:rsid w:val="00AA3469"/>
    <w:rsid w:val="00AA35E4"/>
    <w:rsid w:val="00AA37EB"/>
    <w:rsid w:val="00AA4728"/>
    <w:rsid w:val="00AA624D"/>
    <w:rsid w:val="00AA63C9"/>
    <w:rsid w:val="00AA6ACE"/>
    <w:rsid w:val="00AB1590"/>
    <w:rsid w:val="00AB2C9A"/>
    <w:rsid w:val="00AB2E9E"/>
    <w:rsid w:val="00AB34F9"/>
    <w:rsid w:val="00AB3D28"/>
    <w:rsid w:val="00AB40AF"/>
    <w:rsid w:val="00AB41CA"/>
    <w:rsid w:val="00AB41EC"/>
    <w:rsid w:val="00AB4B00"/>
    <w:rsid w:val="00AB5806"/>
    <w:rsid w:val="00AB5898"/>
    <w:rsid w:val="00AB6358"/>
    <w:rsid w:val="00AB6723"/>
    <w:rsid w:val="00AB7731"/>
    <w:rsid w:val="00AB7749"/>
    <w:rsid w:val="00AB7F85"/>
    <w:rsid w:val="00AC0692"/>
    <w:rsid w:val="00AC0F69"/>
    <w:rsid w:val="00AC14D1"/>
    <w:rsid w:val="00AC16BB"/>
    <w:rsid w:val="00AC27C4"/>
    <w:rsid w:val="00AC2FBC"/>
    <w:rsid w:val="00AC3B21"/>
    <w:rsid w:val="00AC3DF5"/>
    <w:rsid w:val="00AC3F36"/>
    <w:rsid w:val="00AC4A9F"/>
    <w:rsid w:val="00AC57D5"/>
    <w:rsid w:val="00AC725E"/>
    <w:rsid w:val="00AD16AB"/>
    <w:rsid w:val="00AD17A7"/>
    <w:rsid w:val="00AD1863"/>
    <w:rsid w:val="00AD1DEA"/>
    <w:rsid w:val="00AD2164"/>
    <w:rsid w:val="00AD2885"/>
    <w:rsid w:val="00AD29F1"/>
    <w:rsid w:val="00AD32AB"/>
    <w:rsid w:val="00AD3577"/>
    <w:rsid w:val="00AD4398"/>
    <w:rsid w:val="00AD553C"/>
    <w:rsid w:val="00AD55AA"/>
    <w:rsid w:val="00AD64F3"/>
    <w:rsid w:val="00AD6692"/>
    <w:rsid w:val="00AD6B99"/>
    <w:rsid w:val="00AE0AC5"/>
    <w:rsid w:val="00AE214F"/>
    <w:rsid w:val="00AE28D3"/>
    <w:rsid w:val="00AE2BC2"/>
    <w:rsid w:val="00AE2C49"/>
    <w:rsid w:val="00AE2CA9"/>
    <w:rsid w:val="00AE2FED"/>
    <w:rsid w:val="00AE31F9"/>
    <w:rsid w:val="00AE3FA9"/>
    <w:rsid w:val="00AE42F0"/>
    <w:rsid w:val="00AE4CC5"/>
    <w:rsid w:val="00AE564A"/>
    <w:rsid w:val="00AE599E"/>
    <w:rsid w:val="00AE5A88"/>
    <w:rsid w:val="00AE5B9E"/>
    <w:rsid w:val="00AE7126"/>
    <w:rsid w:val="00AE737D"/>
    <w:rsid w:val="00AE738F"/>
    <w:rsid w:val="00AF11C0"/>
    <w:rsid w:val="00AF1A16"/>
    <w:rsid w:val="00AF28BE"/>
    <w:rsid w:val="00AF3B4B"/>
    <w:rsid w:val="00AF3C03"/>
    <w:rsid w:val="00AF3C41"/>
    <w:rsid w:val="00AF3C76"/>
    <w:rsid w:val="00AF5954"/>
    <w:rsid w:val="00AF63A4"/>
    <w:rsid w:val="00AF690A"/>
    <w:rsid w:val="00AF6EDB"/>
    <w:rsid w:val="00AF6F49"/>
    <w:rsid w:val="00AF7B65"/>
    <w:rsid w:val="00B00139"/>
    <w:rsid w:val="00B00203"/>
    <w:rsid w:val="00B00F79"/>
    <w:rsid w:val="00B01E9C"/>
    <w:rsid w:val="00B02628"/>
    <w:rsid w:val="00B02B2D"/>
    <w:rsid w:val="00B02BF6"/>
    <w:rsid w:val="00B03EC4"/>
    <w:rsid w:val="00B03FA8"/>
    <w:rsid w:val="00B045ED"/>
    <w:rsid w:val="00B050E3"/>
    <w:rsid w:val="00B05122"/>
    <w:rsid w:val="00B059F8"/>
    <w:rsid w:val="00B05C50"/>
    <w:rsid w:val="00B06294"/>
    <w:rsid w:val="00B06C53"/>
    <w:rsid w:val="00B06D4D"/>
    <w:rsid w:val="00B07760"/>
    <w:rsid w:val="00B07935"/>
    <w:rsid w:val="00B07D22"/>
    <w:rsid w:val="00B105FA"/>
    <w:rsid w:val="00B10C93"/>
    <w:rsid w:val="00B11365"/>
    <w:rsid w:val="00B11EDA"/>
    <w:rsid w:val="00B127E0"/>
    <w:rsid w:val="00B12DF1"/>
    <w:rsid w:val="00B12E9C"/>
    <w:rsid w:val="00B13092"/>
    <w:rsid w:val="00B1448E"/>
    <w:rsid w:val="00B1454E"/>
    <w:rsid w:val="00B15E39"/>
    <w:rsid w:val="00B169B5"/>
    <w:rsid w:val="00B16AE5"/>
    <w:rsid w:val="00B17D6F"/>
    <w:rsid w:val="00B208BC"/>
    <w:rsid w:val="00B20A07"/>
    <w:rsid w:val="00B21483"/>
    <w:rsid w:val="00B21888"/>
    <w:rsid w:val="00B23595"/>
    <w:rsid w:val="00B24939"/>
    <w:rsid w:val="00B25173"/>
    <w:rsid w:val="00B251AC"/>
    <w:rsid w:val="00B2555F"/>
    <w:rsid w:val="00B255AF"/>
    <w:rsid w:val="00B268C8"/>
    <w:rsid w:val="00B26BE8"/>
    <w:rsid w:val="00B26DEC"/>
    <w:rsid w:val="00B27052"/>
    <w:rsid w:val="00B275CE"/>
    <w:rsid w:val="00B305B8"/>
    <w:rsid w:val="00B308FE"/>
    <w:rsid w:val="00B3090B"/>
    <w:rsid w:val="00B30E21"/>
    <w:rsid w:val="00B31338"/>
    <w:rsid w:val="00B318B7"/>
    <w:rsid w:val="00B33A6E"/>
    <w:rsid w:val="00B33C11"/>
    <w:rsid w:val="00B348BF"/>
    <w:rsid w:val="00B36380"/>
    <w:rsid w:val="00B36FFA"/>
    <w:rsid w:val="00B3745A"/>
    <w:rsid w:val="00B374E3"/>
    <w:rsid w:val="00B376B1"/>
    <w:rsid w:val="00B37771"/>
    <w:rsid w:val="00B40418"/>
    <w:rsid w:val="00B406B8"/>
    <w:rsid w:val="00B408A3"/>
    <w:rsid w:val="00B41213"/>
    <w:rsid w:val="00B41288"/>
    <w:rsid w:val="00B41763"/>
    <w:rsid w:val="00B4181D"/>
    <w:rsid w:val="00B41A98"/>
    <w:rsid w:val="00B42508"/>
    <w:rsid w:val="00B42B06"/>
    <w:rsid w:val="00B42CD9"/>
    <w:rsid w:val="00B43A98"/>
    <w:rsid w:val="00B44106"/>
    <w:rsid w:val="00B44ADC"/>
    <w:rsid w:val="00B45607"/>
    <w:rsid w:val="00B459AB"/>
    <w:rsid w:val="00B4611D"/>
    <w:rsid w:val="00B46CC1"/>
    <w:rsid w:val="00B46EBE"/>
    <w:rsid w:val="00B474C7"/>
    <w:rsid w:val="00B47941"/>
    <w:rsid w:val="00B47CE8"/>
    <w:rsid w:val="00B47DC4"/>
    <w:rsid w:val="00B50004"/>
    <w:rsid w:val="00B50F6C"/>
    <w:rsid w:val="00B51B8E"/>
    <w:rsid w:val="00B51C38"/>
    <w:rsid w:val="00B52730"/>
    <w:rsid w:val="00B5273B"/>
    <w:rsid w:val="00B529BE"/>
    <w:rsid w:val="00B52D4C"/>
    <w:rsid w:val="00B53BAF"/>
    <w:rsid w:val="00B53EA9"/>
    <w:rsid w:val="00B54424"/>
    <w:rsid w:val="00B54605"/>
    <w:rsid w:val="00B5483F"/>
    <w:rsid w:val="00B54F9F"/>
    <w:rsid w:val="00B55293"/>
    <w:rsid w:val="00B561EC"/>
    <w:rsid w:val="00B56D2A"/>
    <w:rsid w:val="00B56FFC"/>
    <w:rsid w:val="00B579E9"/>
    <w:rsid w:val="00B57B5C"/>
    <w:rsid w:val="00B60717"/>
    <w:rsid w:val="00B60C4E"/>
    <w:rsid w:val="00B6175B"/>
    <w:rsid w:val="00B6186E"/>
    <w:rsid w:val="00B61B2A"/>
    <w:rsid w:val="00B61D91"/>
    <w:rsid w:val="00B62A4E"/>
    <w:rsid w:val="00B62F92"/>
    <w:rsid w:val="00B63105"/>
    <w:rsid w:val="00B6401B"/>
    <w:rsid w:val="00B65312"/>
    <w:rsid w:val="00B66156"/>
    <w:rsid w:val="00B665A0"/>
    <w:rsid w:val="00B66655"/>
    <w:rsid w:val="00B6675B"/>
    <w:rsid w:val="00B677C0"/>
    <w:rsid w:val="00B678F9"/>
    <w:rsid w:val="00B67E28"/>
    <w:rsid w:val="00B704F6"/>
    <w:rsid w:val="00B70B68"/>
    <w:rsid w:val="00B70F7E"/>
    <w:rsid w:val="00B71E62"/>
    <w:rsid w:val="00B72918"/>
    <w:rsid w:val="00B74EF1"/>
    <w:rsid w:val="00B75010"/>
    <w:rsid w:val="00B75FED"/>
    <w:rsid w:val="00B76127"/>
    <w:rsid w:val="00B76A2D"/>
    <w:rsid w:val="00B772FD"/>
    <w:rsid w:val="00B80156"/>
    <w:rsid w:val="00B81138"/>
    <w:rsid w:val="00B81238"/>
    <w:rsid w:val="00B816A7"/>
    <w:rsid w:val="00B8213E"/>
    <w:rsid w:val="00B826B8"/>
    <w:rsid w:val="00B83E8F"/>
    <w:rsid w:val="00B84B76"/>
    <w:rsid w:val="00B84BF9"/>
    <w:rsid w:val="00B84F2D"/>
    <w:rsid w:val="00B8568F"/>
    <w:rsid w:val="00B85A47"/>
    <w:rsid w:val="00B85CA6"/>
    <w:rsid w:val="00B86941"/>
    <w:rsid w:val="00B87309"/>
    <w:rsid w:val="00B877FC"/>
    <w:rsid w:val="00B91EAD"/>
    <w:rsid w:val="00B921F7"/>
    <w:rsid w:val="00B92711"/>
    <w:rsid w:val="00B92A3B"/>
    <w:rsid w:val="00B92AAB"/>
    <w:rsid w:val="00B92BFE"/>
    <w:rsid w:val="00B92E1D"/>
    <w:rsid w:val="00B931FB"/>
    <w:rsid w:val="00B93524"/>
    <w:rsid w:val="00B93572"/>
    <w:rsid w:val="00B935DA"/>
    <w:rsid w:val="00B94CB7"/>
    <w:rsid w:val="00B94EA6"/>
    <w:rsid w:val="00B94F4D"/>
    <w:rsid w:val="00B963FF"/>
    <w:rsid w:val="00B965A8"/>
    <w:rsid w:val="00B97170"/>
    <w:rsid w:val="00B97D0A"/>
    <w:rsid w:val="00BA07B3"/>
    <w:rsid w:val="00BA0CD9"/>
    <w:rsid w:val="00BA0F4A"/>
    <w:rsid w:val="00BA0F83"/>
    <w:rsid w:val="00BA1241"/>
    <w:rsid w:val="00BA1463"/>
    <w:rsid w:val="00BA1B0E"/>
    <w:rsid w:val="00BA1F2D"/>
    <w:rsid w:val="00BA2ECC"/>
    <w:rsid w:val="00BA33CA"/>
    <w:rsid w:val="00BA37C9"/>
    <w:rsid w:val="00BA50A7"/>
    <w:rsid w:val="00BA52CD"/>
    <w:rsid w:val="00BA5448"/>
    <w:rsid w:val="00BA620C"/>
    <w:rsid w:val="00BA67C4"/>
    <w:rsid w:val="00BA6A3F"/>
    <w:rsid w:val="00BA6FB3"/>
    <w:rsid w:val="00BA7EA0"/>
    <w:rsid w:val="00BB038D"/>
    <w:rsid w:val="00BB06FB"/>
    <w:rsid w:val="00BB18AF"/>
    <w:rsid w:val="00BB2A4C"/>
    <w:rsid w:val="00BB3223"/>
    <w:rsid w:val="00BB3E10"/>
    <w:rsid w:val="00BB41A9"/>
    <w:rsid w:val="00BB428B"/>
    <w:rsid w:val="00BB4882"/>
    <w:rsid w:val="00BB53C2"/>
    <w:rsid w:val="00BB59E8"/>
    <w:rsid w:val="00BB663F"/>
    <w:rsid w:val="00BB680A"/>
    <w:rsid w:val="00BB707D"/>
    <w:rsid w:val="00BB7687"/>
    <w:rsid w:val="00BB7DEB"/>
    <w:rsid w:val="00BC069F"/>
    <w:rsid w:val="00BC08B5"/>
    <w:rsid w:val="00BC0ECF"/>
    <w:rsid w:val="00BC14DC"/>
    <w:rsid w:val="00BC1907"/>
    <w:rsid w:val="00BC28E9"/>
    <w:rsid w:val="00BC301A"/>
    <w:rsid w:val="00BC430D"/>
    <w:rsid w:val="00BC4324"/>
    <w:rsid w:val="00BC47D7"/>
    <w:rsid w:val="00BC4A89"/>
    <w:rsid w:val="00BC51DF"/>
    <w:rsid w:val="00BC57B7"/>
    <w:rsid w:val="00BC5C4F"/>
    <w:rsid w:val="00BC5F59"/>
    <w:rsid w:val="00BC61F0"/>
    <w:rsid w:val="00BC670E"/>
    <w:rsid w:val="00BC68AB"/>
    <w:rsid w:val="00BC70F2"/>
    <w:rsid w:val="00BC7405"/>
    <w:rsid w:val="00BC7774"/>
    <w:rsid w:val="00BC7E63"/>
    <w:rsid w:val="00BC7F0E"/>
    <w:rsid w:val="00BD0644"/>
    <w:rsid w:val="00BD0712"/>
    <w:rsid w:val="00BD0CC7"/>
    <w:rsid w:val="00BD188C"/>
    <w:rsid w:val="00BD1A87"/>
    <w:rsid w:val="00BD2DA0"/>
    <w:rsid w:val="00BD3E0B"/>
    <w:rsid w:val="00BD459C"/>
    <w:rsid w:val="00BD46C9"/>
    <w:rsid w:val="00BD4994"/>
    <w:rsid w:val="00BD5EC0"/>
    <w:rsid w:val="00BD6578"/>
    <w:rsid w:val="00BD689B"/>
    <w:rsid w:val="00BD6E74"/>
    <w:rsid w:val="00BE00D6"/>
    <w:rsid w:val="00BE124F"/>
    <w:rsid w:val="00BE141D"/>
    <w:rsid w:val="00BE1B14"/>
    <w:rsid w:val="00BE1C78"/>
    <w:rsid w:val="00BE27FF"/>
    <w:rsid w:val="00BE28C3"/>
    <w:rsid w:val="00BE3E25"/>
    <w:rsid w:val="00BE4258"/>
    <w:rsid w:val="00BE461A"/>
    <w:rsid w:val="00BE4890"/>
    <w:rsid w:val="00BE491D"/>
    <w:rsid w:val="00BE50B5"/>
    <w:rsid w:val="00BE5700"/>
    <w:rsid w:val="00BE629D"/>
    <w:rsid w:val="00BE701A"/>
    <w:rsid w:val="00BE7511"/>
    <w:rsid w:val="00BE7750"/>
    <w:rsid w:val="00BF0806"/>
    <w:rsid w:val="00BF2265"/>
    <w:rsid w:val="00BF305C"/>
    <w:rsid w:val="00BF3CFA"/>
    <w:rsid w:val="00BF4E73"/>
    <w:rsid w:val="00BF5CB4"/>
    <w:rsid w:val="00BF5F74"/>
    <w:rsid w:val="00BF622B"/>
    <w:rsid w:val="00BF633A"/>
    <w:rsid w:val="00BF6921"/>
    <w:rsid w:val="00BF6C91"/>
    <w:rsid w:val="00BF6D1F"/>
    <w:rsid w:val="00BF7321"/>
    <w:rsid w:val="00BF77C9"/>
    <w:rsid w:val="00C0049F"/>
    <w:rsid w:val="00C00947"/>
    <w:rsid w:val="00C01486"/>
    <w:rsid w:val="00C0178A"/>
    <w:rsid w:val="00C01C02"/>
    <w:rsid w:val="00C026B6"/>
    <w:rsid w:val="00C02D99"/>
    <w:rsid w:val="00C035A5"/>
    <w:rsid w:val="00C03BB5"/>
    <w:rsid w:val="00C04222"/>
    <w:rsid w:val="00C04E7B"/>
    <w:rsid w:val="00C05570"/>
    <w:rsid w:val="00C104EB"/>
    <w:rsid w:val="00C10F5A"/>
    <w:rsid w:val="00C10F89"/>
    <w:rsid w:val="00C110F2"/>
    <w:rsid w:val="00C11352"/>
    <w:rsid w:val="00C1138D"/>
    <w:rsid w:val="00C114BE"/>
    <w:rsid w:val="00C1164A"/>
    <w:rsid w:val="00C117B0"/>
    <w:rsid w:val="00C11EE4"/>
    <w:rsid w:val="00C1244F"/>
    <w:rsid w:val="00C127E3"/>
    <w:rsid w:val="00C1342C"/>
    <w:rsid w:val="00C13492"/>
    <w:rsid w:val="00C13C75"/>
    <w:rsid w:val="00C13D91"/>
    <w:rsid w:val="00C13ED3"/>
    <w:rsid w:val="00C14119"/>
    <w:rsid w:val="00C144F2"/>
    <w:rsid w:val="00C15884"/>
    <w:rsid w:val="00C15D26"/>
    <w:rsid w:val="00C16218"/>
    <w:rsid w:val="00C16502"/>
    <w:rsid w:val="00C168A8"/>
    <w:rsid w:val="00C16B66"/>
    <w:rsid w:val="00C1712C"/>
    <w:rsid w:val="00C172CF"/>
    <w:rsid w:val="00C172E0"/>
    <w:rsid w:val="00C17E97"/>
    <w:rsid w:val="00C20023"/>
    <w:rsid w:val="00C203C0"/>
    <w:rsid w:val="00C2058E"/>
    <w:rsid w:val="00C20A67"/>
    <w:rsid w:val="00C2158F"/>
    <w:rsid w:val="00C215B9"/>
    <w:rsid w:val="00C217F1"/>
    <w:rsid w:val="00C21F9C"/>
    <w:rsid w:val="00C2254B"/>
    <w:rsid w:val="00C2282A"/>
    <w:rsid w:val="00C2437C"/>
    <w:rsid w:val="00C244EB"/>
    <w:rsid w:val="00C254DA"/>
    <w:rsid w:val="00C25B7C"/>
    <w:rsid w:val="00C25D43"/>
    <w:rsid w:val="00C26139"/>
    <w:rsid w:val="00C263ED"/>
    <w:rsid w:val="00C26E87"/>
    <w:rsid w:val="00C27285"/>
    <w:rsid w:val="00C27336"/>
    <w:rsid w:val="00C27510"/>
    <w:rsid w:val="00C27BB7"/>
    <w:rsid w:val="00C27C77"/>
    <w:rsid w:val="00C305CC"/>
    <w:rsid w:val="00C30A9C"/>
    <w:rsid w:val="00C30FB4"/>
    <w:rsid w:val="00C311A7"/>
    <w:rsid w:val="00C32470"/>
    <w:rsid w:val="00C3254A"/>
    <w:rsid w:val="00C32601"/>
    <w:rsid w:val="00C3273A"/>
    <w:rsid w:val="00C32B8D"/>
    <w:rsid w:val="00C333B9"/>
    <w:rsid w:val="00C33E3A"/>
    <w:rsid w:val="00C36C96"/>
    <w:rsid w:val="00C403EA"/>
    <w:rsid w:val="00C41034"/>
    <w:rsid w:val="00C412D6"/>
    <w:rsid w:val="00C415E9"/>
    <w:rsid w:val="00C41871"/>
    <w:rsid w:val="00C41A6D"/>
    <w:rsid w:val="00C42770"/>
    <w:rsid w:val="00C431D8"/>
    <w:rsid w:val="00C44351"/>
    <w:rsid w:val="00C444E5"/>
    <w:rsid w:val="00C44569"/>
    <w:rsid w:val="00C445EE"/>
    <w:rsid w:val="00C4465C"/>
    <w:rsid w:val="00C44FCA"/>
    <w:rsid w:val="00C450C6"/>
    <w:rsid w:val="00C450EE"/>
    <w:rsid w:val="00C457C1"/>
    <w:rsid w:val="00C45B50"/>
    <w:rsid w:val="00C465BF"/>
    <w:rsid w:val="00C465DA"/>
    <w:rsid w:val="00C46DE1"/>
    <w:rsid w:val="00C46EE6"/>
    <w:rsid w:val="00C46FDB"/>
    <w:rsid w:val="00C47532"/>
    <w:rsid w:val="00C47843"/>
    <w:rsid w:val="00C5000C"/>
    <w:rsid w:val="00C50073"/>
    <w:rsid w:val="00C511CA"/>
    <w:rsid w:val="00C537CB"/>
    <w:rsid w:val="00C53972"/>
    <w:rsid w:val="00C53B8A"/>
    <w:rsid w:val="00C546F8"/>
    <w:rsid w:val="00C5479E"/>
    <w:rsid w:val="00C54E76"/>
    <w:rsid w:val="00C5505E"/>
    <w:rsid w:val="00C55749"/>
    <w:rsid w:val="00C55D3C"/>
    <w:rsid w:val="00C56138"/>
    <w:rsid w:val="00C57599"/>
    <w:rsid w:val="00C57D7B"/>
    <w:rsid w:val="00C60299"/>
    <w:rsid w:val="00C6153D"/>
    <w:rsid w:val="00C62287"/>
    <w:rsid w:val="00C62B7B"/>
    <w:rsid w:val="00C62CA0"/>
    <w:rsid w:val="00C63546"/>
    <w:rsid w:val="00C642F5"/>
    <w:rsid w:val="00C654FA"/>
    <w:rsid w:val="00C659CB"/>
    <w:rsid w:val="00C65CE5"/>
    <w:rsid w:val="00C65DEC"/>
    <w:rsid w:val="00C66F0C"/>
    <w:rsid w:val="00C67683"/>
    <w:rsid w:val="00C67C50"/>
    <w:rsid w:val="00C67DE0"/>
    <w:rsid w:val="00C70BB5"/>
    <w:rsid w:val="00C7126E"/>
    <w:rsid w:val="00C7133A"/>
    <w:rsid w:val="00C716FD"/>
    <w:rsid w:val="00C71A36"/>
    <w:rsid w:val="00C71BD5"/>
    <w:rsid w:val="00C726B2"/>
    <w:rsid w:val="00C72A64"/>
    <w:rsid w:val="00C72D97"/>
    <w:rsid w:val="00C733A1"/>
    <w:rsid w:val="00C73C7F"/>
    <w:rsid w:val="00C753D8"/>
    <w:rsid w:val="00C75FC9"/>
    <w:rsid w:val="00C764F4"/>
    <w:rsid w:val="00C76FAF"/>
    <w:rsid w:val="00C773B3"/>
    <w:rsid w:val="00C77895"/>
    <w:rsid w:val="00C8157A"/>
    <w:rsid w:val="00C8262B"/>
    <w:rsid w:val="00C8287E"/>
    <w:rsid w:val="00C8335C"/>
    <w:rsid w:val="00C83852"/>
    <w:rsid w:val="00C83E55"/>
    <w:rsid w:val="00C84013"/>
    <w:rsid w:val="00C841D1"/>
    <w:rsid w:val="00C8490A"/>
    <w:rsid w:val="00C84DAB"/>
    <w:rsid w:val="00C84FEF"/>
    <w:rsid w:val="00C85009"/>
    <w:rsid w:val="00C856AD"/>
    <w:rsid w:val="00C85F53"/>
    <w:rsid w:val="00C86230"/>
    <w:rsid w:val="00C868B8"/>
    <w:rsid w:val="00C869C1"/>
    <w:rsid w:val="00C87029"/>
    <w:rsid w:val="00C87315"/>
    <w:rsid w:val="00C8738B"/>
    <w:rsid w:val="00C87AC8"/>
    <w:rsid w:val="00C900CF"/>
    <w:rsid w:val="00C90597"/>
    <w:rsid w:val="00C91E04"/>
    <w:rsid w:val="00C91F57"/>
    <w:rsid w:val="00C92C0D"/>
    <w:rsid w:val="00C937BA"/>
    <w:rsid w:val="00C93EC6"/>
    <w:rsid w:val="00C94944"/>
    <w:rsid w:val="00C953BA"/>
    <w:rsid w:val="00C95960"/>
    <w:rsid w:val="00C95AB0"/>
    <w:rsid w:val="00C969AB"/>
    <w:rsid w:val="00C97C27"/>
    <w:rsid w:val="00CA07D0"/>
    <w:rsid w:val="00CA15DD"/>
    <w:rsid w:val="00CA2AF8"/>
    <w:rsid w:val="00CA3488"/>
    <w:rsid w:val="00CA4210"/>
    <w:rsid w:val="00CA4772"/>
    <w:rsid w:val="00CA600D"/>
    <w:rsid w:val="00CA7182"/>
    <w:rsid w:val="00CA793F"/>
    <w:rsid w:val="00CA7DD9"/>
    <w:rsid w:val="00CB048B"/>
    <w:rsid w:val="00CB0D58"/>
    <w:rsid w:val="00CB0D6F"/>
    <w:rsid w:val="00CB16CB"/>
    <w:rsid w:val="00CB1D53"/>
    <w:rsid w:val="00CB2946"/>
    <w:rsid w:val="00CB2979"/>
    <w:rsid w:val="00CB3FBC"/>
    <w:rsid w:val="00CB4E0C"/>
    <w:rsid w:val="00CB4EFD"/>
    <w:rsid w:val="00CB5B0A"/>
    <w:rsid w:val="00CB5B37"/>
    <w:rsid w:val="00CB5E28"/>
    <w:rsid w:val="00CB659F"/>
    <w:rsid w:val="00CB70C8"/>
    <w:rsid w:val="00CB73FA"/>
    <w:rsid w:val="00CB7D2A"/>
    <w:rsid w:val="00CC04F0"/>
    <w:rsid w:val="00CC0BC4"/>
    <w:rsid w:val="00CC0C7E"/>
    <w:rsid w:val="00CC1611"/>
    <w:rsid w:val="00CC24A6"/>
    <w:rsid w:val="00CC3013"/>
    <w:rsid w:val="00CC54EE"/>
    <w:rsid w:val="00CC5C32"/>
    <w:rsid w:val="00CC66D6"/>
    <w:rsid w:val="00CC692C"/>
    <w:rsid w:val="00CC6B0C"/>
    <w:rsid w:val="00CC782A"/>
    <w:rsid w:val="00CC7C77"/>
    <w:rsid w:val="00CD0A57"/>
    <w:rsid w:val="00CD0E8D"/>
    <w:rsid w:val="00CD1BB2"/>
    <w:rsid w:val="00CD449A"/>
    <w:rsid w:val="00CD5392"/>
    <w:rsid w:val="00CD5E6A"/>
    <w:rsid w:val="00CE0271"/>
    <w:rsid w:val="00CE03C6"/>
    <w:rsid w:val="00CE04A4"/>
    <w:rsid w:val="00CE0796"/>
    <w:rsid w:val="00CE0AA5"/>
    <w:rsid w:val="00CE12F8"/>
    <w:rsid w:val="00CE1DAA"/>
    <w:rsid w:val="00CE223D"/>
    <w:rsid w:val="00CE29DE"/>
    <w:rsid w:val="00CE3063"/>
    <w:rsid w:val="00CE3244"/>
    <w:rsid w:val="00CE5BF2"/>
    <w:rsid w:val="00CE7283"/>
    <w:rsid w:val="00CE751D"/>
    <w:rsid w:val="00CE7D22"/>
    <w:rsid w:val="00CE7F54"/>
    <w:rsid w:val="00CF068B"/>
    <w:rsid w:val="00CF0757"/>
    <w:rsid w:val="00CF0EE6"/>
    <w:rsid w:val="00CF1596"/>
    <w:rsid w:val="00CF161E"/>
    <w:rsid w:val="00CF184C"/>
    <w:rsid w:val="00CF1E8C"/>
    <w:rsid w:val="00CF1F18"/>
    <w:rsid w:val="00CF249E"/>
    <w:rsid w:val="00CF272D"/>
    <w:rsid w:val="00CF2927"/>
    <w:rsid w:val="00CF2DB4"/>
    <w:rsid w:val="00CF34B4"/>
    <w:rsid w:val="00CF39CD"/>
    <w:rsid w:val="00CF3DAD"/>
    <w:rsid w:val="00CF40A2"/>
    <w:rsid w:val="00CF5452"/>
    <w:rsid w:val="00CF5AD8"/>
    <w:rsid w:val="00CF6680"/>
    <w:rsid w:val="00CF6BB7"/>
    <w:rsid w:val="00CF6E0F"/>
    <w:rsid w:val="00CF6FE5"/>
    <w:rsid w:val="00CF757C"/>
    <w:rsid w:val="00D0058C"/>
    <w:rsid w:val="00D0059A"/>
    <w:rsid w:val="00D01266"/>
    <w:rsid w:val="00D018A7"/>
    <w:rsid w:val="00D03554"/>
    <w:rsid w:val="00D04AE0"/>
    <w:rsid w:val="00D05887"/>
    <w:rsid w:val="00D066F8"/>
    <w:rsid w:val="00D06C38"/>
    <w:rsid w:val="00D073F9"/>
    <w:rsid w:val="00D07407"/>
    <w:rsid w:val="00D075EF"/>
    <w:rsid w:val="00D079EE"/>
    <w:rsid w:val="00D07FF6"/>
    <w:rsid w:val="00D1038B"/>
    <w:rsid w:val="00D10586"/>
    <w:rsid w:val="00D1115F"/>
    <w:rsid w:val="00D122CD"/>
    <w:rsid w:val="00D12A4E"/>
    <w:rsid w:val="00D12E91"/>
    <w:rsid w:val="00D12F39"/>
    <w:rsid w:val="00D12F68"/>
    <w:rsid w:val="00D13E9A"/>
    <w:rsid w:val="00D152FA"/>
    <w:rsid w:val="00D153E1"/>
    <w:rsid w:val="00D169E1"/>
    <w:rsid w:val="00D1726C"/>
    <w:rsid w:val="00D17478"/>
    <w:rsid w:val="00D202C0"/>
    <w:rsid w:val="00D20D25"/>
    <w:rsid w:val="00D21C74"/>
    <w:rsid w:val="00D21E05"/>
    <w:rsid w:val="00D227F7"/>
    <w:rsid w:val="00D23111"/>
    <w:rsid w:val="00D23744"/>
    <w:rsid w:val="00D23890"/>
    <w:rsid w:val="00D23C86"/>
    <w:rsid w:val="00D2427E"/>
    <w:rsid w:val="00D249BA"/>
    <w:rsid w:val="00D25446"/>
    <w:rsid w:val="00D25CC9"/>
    <w:rsid w:val="00D268B5"/>
    <w:rsid w:val="00D2692B"/>
    <w:rsid w:val="00D270C7"/>
    <w:rsid w:val="00D3177B"/>
    <w:rsid w:val="00D327C0"/>
    <w:rsid w:val="00D33089"/>
    <w:rsid w:val="00D33A29"/>
    <w:rsid w:val="00D33D33"/>
    <w:rsid w:val="00D33E22"/>
    <w:rsid w:val="00D3477E"/>
    <w:rsid w:val="00D34867"/>
    <w:rsid w:val="00D34E56"/>
    <w:rsid w:val="00D3633E"/>
    <w:rsid w:val="00D36C8D"/>
    <w:rsid w:val="00D36E13"/>
    <w:rsid w:val="00D36EB5"/>
    <w:rsid w:val="00D36ED6"/>
    <w:rsid w:val="00D3780A"/>
    <w:rsid w:val="00D4008D"/>
    <w:rsid w:val="00D402DB"/>
    <w:rsid w:val="00D41144"/>
    <w:rsid w:val="00D4223F"/>
    <w:rsid w:val="00D424FB"/>
    <w:rsid w:val="00D4263F"/>
    <w:rsid w:val="00D43048"/>
    <w:rsid w:val="00D43968"/>
    <w:rsid w:val="00D43FCA"/>
    <w:rsid w:val="00D44BB0"/>
    <w:rsid w:val="00D459FA"/>
    <w:rsid w:val="00D45CDE"/>
    <w:rsid w:val="00D46177"/>
    <w:rsid w:val="00D46586"/>
    <w:rsid w:val="00D467F4"/>
    <w:rsid w:val="00D47C2D"/>
    <w:rsid w:val="00D509C1"/>
    <w:rsid w:val="00D50BB2"/>
    <w:rsid w:val="00D51BC9"/>
    <w:rsid w:val="00D52168"/>
    <w:rsid w:val="00D524C9"/>
    <w:rsid w:val="00D5354F"/>
    <w:rsid w:val="00D5421B"/>
    <w:rsid w:val="00D55697"/>
    <w:rsid w:val="00D55E06"/>
    <w:rsid w:val="00D56413"/>
    <w:rsid w:val="00D5662A"/>
    <w:rsid w:val="00D56A4C"/>
    <w:rsid w:val="00D56C4C"/>
    <w:rsid w:val="00D57F95"/>
    <w:rsid w:val="00D60D62"/>
    <w:rsid w:val="00D6102E"/>
    <w:rsid w:val="00D6256F"/>
    <w:rsid w:val="00D629FB"/>
    <w:rsid w:val="00D63032"/>
    <w:rsid w:val="00D64767"/>
    <w:rsid w:val="00D64787"/>
    <w:rsid w:val="00D65F3E"/>
    <w:rsid w:val="00D6629A"/>
    <w:rsid w:val="00D66C52"/>
    <w:rsid w:val="00D673DB"/>
    <w:rsid w:val="00D67F8F"/>
    <w:rsid w:val="00D70B48"/>
    <w:rsid w:val="00D716EA"/>
    <w:rsid w:val="00D72378"/>
    <w:rsid w:val="00D72407"/>
    <w:rsid w:val="00D72776"/>
    <w:rsid w:val="00D733E6"/>
    <w:rsid w:val="00D734B0"/>
    <w:rsid w:val="00D74192"/>
    <w:rsid w:val="00D7467D"/>
    <w:rsid w:val="00D750D7"/>
    <w:rsid w:val="00D75656"/>
    <w:rsid w:val="00D756D4"/>
    <w:rsid w:val="00D75A0E"/>
    <w:rsid w:val="00D764A7"/>
    <w:rsid w:val="00D764C3"/>
    <w:rsid w:val="00D778C3"/>
    <w:rsid w:val="00D80060"/>
    <w:rsid w:val="00D802FC"/>
    <w:rsid w:val="00D808A3"/>
    <w:rsid w:val="00D80D9D"/>
    <w:rsid w:val="00D81F11"/>
    <w:rsid w:val="00D83326"/>
    <w:rsid w:val="00D8393A"/>
    <w:rsid w:val="00D83969"/>
    <w:rsid w:val="00D843C0"/>
    <w:rsid w:val="00D847AF"/>
    <w:rsid w:val="00D84E13"/>
    <w:rsid w:val="00D85FFB"/>
    <w:rsid w:val="00D86925"/>
    <w:rsid w:val="00D8724A"/>
    <w:rsid w:val="00D9072C"/>
    <w:rsid w:val="00D90AF6"/>
    <w:rsid w:val="00D9147B"/>
    <w:rsid w:val="00D92891"/>
    <w:rsid w:val="00D92DF2"/>
    <w:rsid w:val="00D9379C"/>
    <w:rsid w:val="00D93AC0"/>
    <w:rsid w:val="00D93D59"/>
    <w:rsid w:val="00D93E12"/>
    <w:rsid w:val="00D93F56"/>
    <w:rsid w:val="00D94D19"/>
    <w:rsid w:val="00D94E76"/>
    <w:rsid w:val="00D9577C"/>
    <w:rsid w:val="00D9597B"/>
    <w:rsid w:val="00D95A31"/>
    <w:rsid w:val="00D96240"/>
    <w:rsid w:val="00D96863"/>
    <w:rsid w:val="00D96B41"/>
    <w:rsid w:val="00D96D9C"/>
    <w:rsid w:val="00D97995"/>
    <w:rsid w:val="00DA007E"/>
    <w:rsid w:val="00DA0262"/>
    <w:rsid w:val="00DA0A68"/>
    <w:rsid w:val="00DA0E64"/>
    <w:rsid w:val="00DA1E7E"/>
    <w:rsid w:val="00DA264B"/>
    <w:rsid w:val="00DA2DB8"/>
    <w:rsid w:val="00DA37E9"/>
    <w:rsid w:val="00DA5632"/>
    <w:rsid w:val="00DA57D1"/>
    <w:rsid w:val="00DA6551"/>
    <w:rsid w:val="00DA741B"/>
    <w:rsid w:val="00DA7C2E"/>
    <w:rsid w:val="00DB05A0"/>
    <w:rsid w:val="00DB071C"/>
    <w:rsid w:val="00DB08C3"/>
    <w:rsid w:val="00DB08E1"/>
    <w:rsid w:val="00DB105C"/>
    <w:rsid w:val="00DB148A"/>
    <w:rsid w:val="00DB1E53"/>
    <w:rsid w:val="00DB1F50"/>
    <w:rsid w:val="00DB263A"/>
    <w:rsid w:val="00DB2754"/>
    <w:rsid w:val="00DB2CC2"/>
    <w:rsid w:val="00DB3BA2"/>
    <w:rsid w:val="00DB4977"/>
    <w:rsid w:val="00DB49C7"/>
    <w:rsid w:val="00DB4A75"/>
    <w:rsid w:val="00DB4B7D"/>
    <w:rsid w:val="00DB4C14"/>
    <w:rsid w:val="00DB5DEE"/>
    <w:rsid w:val="00DB66BE"/>
    <w:rsid w:val="00DB6CF7"/>
    <w:rsid w:val="00DB7105"/>
    <w:rsid w:val="00DB724F"/>
    <w:rsid w:val="00DB762F"/>
    <w:rsid w:val="00DB788A"/>
    <w:rsid w:val="00DB7B93"/>
    <w:rsid w:val="00DC03A0"/>
    <w:rsid w:val="00DC0AFE"/>
    <w:rsid w:val="00DC0FD0"/>
    <w:rsid w:val="00DC1504"/>
    <w:rsid w:val="00DC3598"/>
    <w:rsid w:val="00DC39CC"/>
    <w:rsid w:val="00DC3DCF"/>
    <w:rsid w:val="00DC40BD"/>
    <w:rsid w:val="00DC4498"/>
    <w:rsid w:val="00DC4693"/>
    <w:rsid w:val="00DC4E84"/>
    <w:rsid w:val="00DC5F47"/>
    <w:rsid w:val="00DC61EB"/>
    <w:rsid w:val="00DC624A"/>
    <w:rsid w:val="00DC6C09"/>
    <w:rsid w:val="00DC6CCD"/>
    <w:rsid w:val="00DC72A9"/>
    <w:rsid w:val="00DC7CA6"/>
    <w:rsid w:val="00DD00BF"/>
    <w:rsid w:val="00DD03E1"/>
    <w:rsid w:val="00DD0DAF"/>
    <w:rsid w:val="00DD13CD"/>
    <w:rsid w:val="00DD344E"/>
    <w:rsid w:val="00DD3F38"/>
    <w:rsid w:val="00DD4C6F"/>
    <w:rsid w:val="00DD50D5"/>
    <w:rsid w:val="00DD571E"/>
    <w:rsid w:val="00DD5F60"/>
    <w:rsid w:val="00DD6CB9"/>
    <w:rsid w:val="00DD6DEC"/>
    <w:rsid w:val="00DD746A"/>
    <w:rsid w:val="00DD7ABF"/>
    <w:rsid w:val="00DD7F34"/>
    <w:rsid w:val="00DE048A"/>
    <w:rsid w:val="00DE1C64"/>
    <w:rsid w:val="00DE2C70"/>
    <w:rsid w:val="00DE306A"/>
    <w:rsid w:val="00DE30D7"/>
    <w:rsid w:val="00DE4E17"/>
    <w:rsid w:val="00DE5027"/>
    <w:rsid w:val="00DE50C3"/>
    <w:rsid w:val="00DE5FCE"/>
    <w:rsid w:val="00DE65FB"/>
    <w:rsid w:val="00DE67E2"/>
    <w:rsid w:val="00DE71E7"/>
    <w:rsid w:val="00DE7AE7"/>
    <w:rsid w:val="00DE7B4B"/>
    <w:rsid w:val="00DF083F"/>
    <w:rsid w:val="00DF0B54"/>
    <w:rsid w:val="00DF1430"/>
    <w:rsid w:val="00DF144A"/>
    <w:rsid w:val="00DF1D8D"/>
    <w:rsid w:val="00DF25E6"/>
    <w:rsid w:val="00DF268D"/>
    <w:rsid w:val="00DF2FA6"/>
    <w:rsid w:val="00DF364F"/>
    <w:rsid w:val="00DF40F1"/>
    <w:rsid w:val="00DF4416"/>
    <w:rsid w:val="00DF4AAE"/>
    <w:rsid w:val="00DF5A78"/>
    <w:rsid w:val="00DF5B3D"/>
    <w:rsid w:val="00DF5E30"/>
    <w:rsid w:val="00DF5EF6"/>
    <w:rsid w:val="00DF5F1B"/>
    <w:rsid w:val="00DF7A2F"/>
    <w:rsid w:val="00DF7BA7"/>
    <w:rsid w:val="00DF7C0D"/>
    <w:rsid w:val="00E00E2C"/>
    <w:rsid w:val="00E00EE5"/>
    <w:rsid w:val="00E024BF"/>
    <w:rsid w:val="00E040EC"/>
    <w:rsid w:val="00E0486D"/>
    <w:rsid w:val="00E04AF4"/>
    <w:rsid w:val="00E0517B"/>
    <w:rsid w:val="00E05374"/>
    <w:rsid w:val="00E0635A"/>
    <w:rsid w:val="00E06632"/>
    <w:rsid w:val="00E06A98"/>
    <w:rsid w:val="00E07DBF"/>
    <w:rsid w:val="00E10F6A"/>
    <w:rsid w:val="00E110DB"/>
    <w:rsid w:val="00E11BC0"/>
    <w:rsid w:val="00E13224"/>
    <w:rsid w:val="00E13869"/>
    <w:rsid w:val="00E14D03"/>
    <w:rsid w:val="00E14F32"/>
    <w:rsid w:val="00E1635F"/>
    <w:rsid w:val="00E169C1"/>
    <w:rsid w:val="00E17061"/>
    <w:rsid w:val="00E17A71"/>
    <w:rsid w:val="00E20200"/>
    <w:rsid w:val="00E20391"/>
    <w:rsid w:val="00E20961"/>
    <w:rsid w:val="00E20C66"/>
    <w:rsid w:val="00E21F4E"/>
    <w:rsid w:val="00E220C0"/>
    <w:rsid w:val="00E221E4"/>
    <w:rsid w:val="00E2313C"/>
    <w:rsid w:val="00E232D0"/>
    <w:rsid w:val="00E2359E"/>
    <w:rsid w:val="00E23766"/>
    <w:rsid w:val="00E23AFB"/>
    <w:rsid w:val="00E242DB"/>
    <w:rsid w:val="00E2557A"/>
    <w:rsid w:val="00E25E4A"/>
    <w:rsid w:val="00E2703B"/>
    <w:rsid w:val="00E276C3"/>
    <w:rsid w:val="00E302F4"/>
    <w:rsid w:val="00E327C4"/>
    <w:rsid w:val="00E32C40"/>
    <w:rsid w:val="00E33249"/>
    <w:rsid w:val="00E33C91"/>
    <w:rsid w:val="00E34292"/>
    <w:rsid w:val="00E342F5"/>
    <w:rsid w:val="00E3577B"/>
    <w:rsid w:val="00E358E2"/>
    <w:rsid w:val="00E35E25"/>
    <w:rsid w:val="00E35EDE"/>
    <w:rsid w:val="00E363F2"/>
    <w:rsid w:val="00E366FF"/>
    <w:rsid w:val="00E367A8"/>
    <w:rsid w:val="00E36E34"/>
    <w:rsid w:val="00E37194"/>
    <w:rsid w:val="00E37300"/>
    <w:rsid w:val="00E376CC"/>
    <w:rsid w:val="00E3785D"/>
    <w:rsid w:val="00E37B44"/>
    <w:rsid w:val="00E37B74"/>
    <w:rsid w:val="00E37CC0"/>
    <w:rsid w:val="00E37D42"/>
    <w:rsid w:val="00E40264"/>
    <w:rsid w:val="00E40669"/>
    <w:rsid w:val="00E40D78"/>
    <w:rsid w:val="00E4136E"/>
    <w:rsid w:val="00E415AA"/>
    <w:rsid w:val="00E42879"/>
    <w:rsid w:val="00E428A9"/>
    <w:rsid w:val="00E42E4C"/>
    <w:rsid w:val="00E438D7"/>
    <w:rsid w:val="00E4391E"/>
    <w:rsid w:val="00E43E36"/>
    <w:rsid w:val="00E4472A"/>
    <w:rsid w:val="00E459EC"/>
    <w:rsid w:val="00E46549"/>
    <w:rsid w:val="00E4662A"/>
    <w:rsid w:val="00E468E8"/>
    <w:rsid w:val="00E46CB6"/>
    <w:rsid w:val="00E47696"/>
    <w:rsid w:val="00E479EC"/>
    <w:rsid w:val="00E47DC3"/>
    <w:rsid w:val="00E47E7C"/>
    <w:rsid w:val="00E502C2"/>
    <w:rsid w:val="00E50579"/>
    <w:rsid w:val="00E50EB1"/>
    <w:rsid w:val="00E5102F"/>
    <w:rsid w:val="00E516D3"/>
    <w:rsid w:val="00E51F1B"/>
    <w:rsid w:val="00E51FE4"/>
    <w:rsid w:val="00E523C0"/>
    <w:rsid w:val="00E54F34"/>
    <w:rsid w:val="00E5566F"/>
    <w:rsid w:val="00E55821"/>
    <w:rsid w:val="00E56232"/>
    <w:rsid w:val="00E56A38"/>
    <w:rsid w:val="00E57E06"/>
    <w:rsid w:val="00E61035"/>
    <w:rsid w:val="00E614C3"/>
    <w:rsid w:val="00E61635"/>
    <w:rsid w:val="00E61C0B"/>
    <w:rsid w:val="00E632E8"/>
    <w:rsid w:val="00E63506"/>
    <w:rsid w:val="00E63D62"/>
    <w:rsid w:val="00E65FA3"/>
    <w:rsid w:val="00E65FE8"/>
    <w:rsid w:val="00E67367"/>
    <w:rsid w:val="00E6761C"/>
    <w:rsid w:val="00E6796C"/>
    <w:rsid w:val="00E70D70"/>
    <w:rsid w:val="00E71186"/>
    <w:rsid w:val="00E714C2"/>
    <w:rsid w:val="00E72700"/>
    <w:rsid w:val="00E73032"/>
    <w:rsid w:val="00E732F7"/>
    <w:rsid w:val="00E761A0"/>
    <w:rsid w:val="00E76696"/>
    <w:rsid w:val="00E7685A"/>
    <w:rsid w:val="00E76B90"/>
    <w:rsid w:val="00E76D72"/>
    <w:rsid w:val="00E76F53"/>
    <w:rsid w:val="00E774B2"/>
    <w:rsid w:val="00E7750F"/>
    <w:rsid w:val="00E776F7"/>
    <w:rsid w:val="00E80292"/>
    <w:rsid w:val="00E80FF4"/>
    <w:rsid w:val="00E810E6"/>
    <w:rsid w:val="00E8110D"/>
    <w:rsid w:val="00E838C4"/>
    <w:rsid w:val="00E83FF1"/>
    <w:rsid w:val="00E84196"/>
    <w:rsid w:val="00E8439D"/>
    <w:rsid w:val="00E8561E"/>
    <w:rsid w:val="00E870CF"/>
    <w:rsid w:val="00E87168"/>
    <w:rsid w:val="00E90385"/>
    <w:rsid w:val="00E90E88"/>
    <w:rsid w:val="00E913F8"/>
    <w:rsid w:val="00E919DD"/>
    <w:rsid w:val="00E9279C"/>
    <w:rsid w:val="00E92858"/>
    <w:rsid w:val="00E92C97"/>
    <w:rsid w:val="00E92CEA"/>
    <w:rsid w:val="00E93878"/>
    <w:rsid w:val="00E943EB"/>
    <w:rsid w:val="00E946D9"/>
    <w:rsid w:val="00E948B9"/>
    <w:rsid w:val="00E948BE"/>
    <w:rsid w:val="00E94A58"/>
    <w:rsid w:val="00E95CEB"/>
    <w:rsid w:val="00E96BE9"/>
    <w:rsid w:val="00E96E2C"/>
    <w:rsid w:val="00E96FE3"/>
    <w:rsid w:val="00E976A2"/>
    <w:rsid w:val="00EA18ED"/>
    <w:rsid w:val="00EA198F"/>
    <w:rsid w:val="00EA2888"/>
    <w:rsid w:val="00EA47A5"/>
    <w:rsid w:val="00EA4F91"/>
    <w:rsid w:val="00EA5279"/>
    <w:rsid w:val="00EA58DC"/>
    <w:rsid w:val="00EA5BED"/>
    <w:rsid w:val="00EA5CEB"/>
    <w:rsid w:val="00EA66E9"/>
    <w:rsid w:val="00EA6C47"/>
    <w:rsid w:val="00EA7296"/>
    <w:rsid w:val="00EA74B0"/>
    <w:rsid w:val="00EA7530"/>
    <w:rsid w:val="00EB065C"/>
    <w:rsid w:val="00EB06CB"/>
    <w:rsid w:val="00EB07FE"/>
    <w:rsid w:val="00EB0890"/>
    <w:rsid w:val="00EB0938"/>
    <w:rsid w:val="00EB14CE"/>
    <w:rsid w:val="00EB1535"/>
    <w:rsid w:val="00EB15F1"/>
    <w:rsid w:val="00EB1C14"/>
    <w:rsid w:val="00EB1FC1"/>
    <w:rsid w:val="00EB2062"/>
    <w:rsid w:val="00EB21FA"/>
    <w:rsid w:val="00EB2568"/>
    <w:rsid w:val="00EB34EE"/>
    <w:rsid w:val="00EB4928"/>
    <w:rsid w:val="00EB4DC9"/>
    <w:rsid w:val="00EB4E25"/>
    <w:rsid w:val="00EB51FE"/>
    <w:rsid w:val="00EB55D5"/>
    <w:rsid w:val="00EB593F"/>
    <w:rsid w:val="00EB5DCF"/>
    <w:rsid w:val="00EB60E4"/>
    <w:rsid w:val="00EB73DD"/>
    <w:rsid w:val="00EB76AF"/>
    <w:rsid w:val="00EB79CD"/>
    <w:rsid w:val="00EC00C2"/>
    <w:rsid w:val="00EC19B0"/>
    <w:rsid w:val="00EC226B"/>
    <w:rsid w:val="00EC3780"/>
    <w:rsid w:val="00EC415C"/>
    <w:rsid w:val="00EC42D7"/>
    <w:rsid w:val="00EC4793"/>
    <w:rsid w:val="00EC537E"/>
    <w:rsid w:val="00EC5AE5"/>
    <w:rsid w:val="00EC78DA"/>
    <w:rsid w:val="00EC7AF3"/>
    <w:rsid w:val="00ED0705"/>
    <w:rsid w:val="00ED115D"/>
    <w:rsid w:val="00ED13D5"/>
    <w:rsid w:val="00ED148E"/>
    <w:rsid w:val="00ED1B09"/>
    <w:rsid w:val="00ED1FBE"/>
    <w:rsid w:val="00ED247F"/>
    <w:rsid w:val="00ED2BEA"/>
    <w:rsid w:val="00ED314E"/>
    <w:rsid w:val="00ED3171"/>
    <w:rsid w:val="00ED3621"/>
    <w:rsid w:val="00ED4373"/>
    <w:rsid w:val="00ED559C"/>
    <w:rsid w:val="00ED59D7"/>
    <w:rsid w:val="00ED67A3"/>
    <w:rsid w:val="00ED6ABD"/>
    <w:rsid w:val="00ED74A0"/>
    <w:rsid w:val="00ED763E"/>
    <w:rsid w:val="00ED764A"/>
    <w:rsid w:val="00ED78FF"/>
    <w:rsid w:val="00ED7B5E"/>
    <w:rsid w:val="00EE031E"/>
    <w:rsid w:val="00EE0D3F"/>
    <w:rsid w:val="00EE1107"/>
    <w:rsid w:val="00EE2723"/>
    <w:rsid w:val="00EE2981"/>
    <w:rsid w:val="00EE3197"/>
    <w:rsid w:val="00EE34BD"/>
    <w:rsid w:val="00EE370F"/>
    <w:rsid w:val="00EE3B38"/>
    <w:rsid w:val="00EE3CE3"/>
    <w:rsid w:val="00EE3DBF"/>
    <w:rsid w:val="00EE479C"/>
    <w:rsid w:val="00EE4DAC"/>
    <w:rsid w:val="00EE52FD"/>
    <w:rsid w:val="00EE533B"/>
    <w:rsid w:val="00EE7730"/>
    <w:rsid w:val="00EE7928"/>
    <w:rsid w:val="00EF0462"/>
    <w:rsid w:val="00EF05D4"/>
    <w:rsid w:val="00EF14DF"/>
    <w:rsid w:val="00EF155F"/>
    <w:rsid w:val="00EF1690"/>
    <w:rsid w:val="00EF1CA0"/>
    <w:rsid w:val="00EF21D0"/>
    <w:rsid w:val="00EF2932"/>
    <w:rsid w:val="00EF312D"/>
    <w:rsid w:val="00EF32BA"/>
    <w:rsid w:val="00EF3398"/>
    <w:rsid w:val="00EF458D"/>
    <w:rsid w:val="00EF4CE9"/>
    <w:rsid w:val="00EF5416"/>
    <w:rsid w:val="00EF58DE"/>
    <w:rsid w:val="00EF59E1"/>
    <w:rsid w:val="00EF6057"/>
    <w:rsid w:val="00EF6427"/>
    <w:rsid w:val="00EF65BB"/>
    <w:rsid w:val="00EF6E71"/>
    <w:rsid w:val="00EF7348"/>
    <w:rsid w:val="00EF73D5"/>
    <w:rsid w:val="00EF7AC3"/>
    <w:rsid w:val="00F0036B"/>
    <w:rsid w:val="00F017BD"/>
    <w:rsid w:val="00F03494"/>
    <w:rsid w:val="00F03869"/>
    <w:rsid w:val="00F03D1C"/>
    <w:rsid w:val="00F03E3C"/>
    <w:rsid w:val="00F04507"/>
    <w:rsid w:val="00F048DE"/>
    <w:rsid w:val="00F0662F"/>
    <w:rsid w:val="00F071D5"/>
    <w:rsid w:val="00F077C7"/>
    <w:rsid w:val="00F10C65"/>
    <w:rsid w:val="00F115EC"/>
    <w:rsid w:val="00F11BC4"/>
    <w:rsid w:val="00F12075"/>
    <w:rsid w:val="00F126F5"/>
    <w:rsid w:val="00F13625"/>
    <w:rsid w:val="00F13671"/>
    <w:rsid w:val="00F13FF0"/>
    <w:rsid w:val="00F147EB"/>
    <w:rsid w:val="00F15105"/>
    <w:rsid w:val="00F16CF6"/>
    <w:rsid w:val="00F17062"/>
    <w:rsid w:val="00F170B0"/>
    <w:rsid w:val="00F17AE7"/>
    <w:rsid w:val="00F20CEF"/>
    <w:rsid w:val="00F20D38"/>
    <w:rsid w:val="00F20E9A"/>
    <w:rsid w:val="00F2113D"/>
    <w:rsid w:val="00F21973"/>
    <w:rsid w:val="00F21E7E"/>
    <w:rsid w:val="00F2200F"/>
    <w:rsid w:val="00F22F52"/>
    <w:rsid w:val="00F23374"/>
    <w:rsid w:val="00F23EC8"/>
    <w:rsid w:val="00F24A83"/>
    <w:rsid w:val="00F24E69"/>
    <w:rsid w:val="00F259FC"/>
    <w:rsid w:val="00F2601B"/>
    <w:rsid w:val="00F2671E"/>
    <w:rsid w:val="00F3024A"/>
    <w:rsid w:val="00F30325"/>
    <w:rsid w:val="00F3061D"/>
    <w:rsid w:val="00F310F4"/>
    <w:rsid w:val="00F31332"/>
    <w:rsid w:val="00F32324"/>
    <w:rsid w:val="00F32428"/>
    <w:rsid w:val="00F32627"/>
    <w:rsid w:val="00F328C6"/>
    <w:rsid w:val="00F32D82"/>
    <w:rsid w:val="00F334D8"/>
    <w:rsid w:val="00F34AB4"/>
    <w:rsid w:val="00F350C3"/>
    <w:rsid w:val="00F357A5"/>
    <w:rsid w:val="00F35E92"/>
    <w:rsid w:val="00F3701C"/>
    <w:rsid w:val="00F3749B"/>
    <w:rsid w:val="00F379E8"/>
    <w:rsid w:val="00F37DE0"/>
    <w:rsid w:val="00F37E02"/>
    <w:rsid w:val="00F37E9D"/>
    <w:rsid w:val="00F37EFC"/>
    <w:rsid w:val="00F4032E"/>
    <w:rsid w:val="00F40877"/>
    <w:rsid w:val="00F40928"/>
    <w:rsid w:val="00F40D30"/>
    <w:rsid w:val="00F40D7A"/>
    <w:rsid w:val="00F40FBF"/>
    <w:rsid w:val="00F419D3"/>
    <w:rsid w:val="00F41D45"/>
    <w:rsid w:val="00F41F76"/>
    <w:rsid w:val="00F4249F"/>
    <w:rsid w:val="00F424A5"/>
    <w:rsid w:val="00F4435E"/>
    <w:rsid w:val="00F44844"/>
    <w:rsid w:val="00F457E8"/>
    <w:rsid w:val="00F46775"/>
    <w:rsid w:val="00F47030"/>
    <w:rsid w:val="00F47A2B"/>
    <w:rsid w:val="00F51222"/>
    <w:rsid w:val="00F5234D"/>
    <w:rsid w:val="00F526AB"/>
    <w:rsid w:val="00F54583"/>
    <w:rsid w:val="00F546B1"/>
    <w:rsid w:val="00F54EA6"/>
    <w:rsid w:val="00F5505A"/>
    <w:rsid w:val="00F56882"/>
    <w:rsid w:val="00F56CDC"/>
    <w:rsid w:val="00F57C58"/>
    <w:rsid w:val="00F57DF1"/>
    <w:rsid w:val="00F57E09"/>
    <w:rsid w:val="00F6050D"/>
    <w:rsid w:val="00F60539"/>
    <w:rsid w:val="00F60A67"/>
    <w:rsid w:val="00F61A6F"/>
    <w:rsid w:val="00F62363"/>
    <w:rsid w:val="00F63C96"/>
    <w:rsid w:val="00F63F50"/>
    <w:rsid w:val="00F64507"/>
    <w:rsid w:val="00F64C68"/>
    <w:rsid w:val="00F66BEB"/>
    <w:rsid w:val="00F67085"/>
    <w:rsid w:val="00F6752F"/>
    <w:rsid w:val="00F704ED"/>
    <w:rsid w:val="00F706E9"/>
    <w:rsid w:val="00F70F44"/>
    <w:rsid w:val="00F71BFB"/>
    <w:rsid w:val="00F71DAC"/>
    <w:rsid w:val="00F71F5E"/>
    <w:rsid w:val="00F72B9A"/>
    <w:rsid w:val="00F731E8"/>
    <w:rsid w:val="00F734E1"/>
    <w:rsid w:val="00F73777"/>
    <w:rsid w:val="00F73ECC"/>
    <w:rsid w:val="00F75174"/>
    <w:rsid w:val="00F7566E"/>
    <w:rsid w:val="00F7588A"/>
    <w:rsid w:val="00F75D71"/>
    <w:rsid w:val="00F760A2"/>
    <w:rsid w:val="00F76836"/>
    <w:rsid w:val="00F76AF0"/>
    <w:rsid w:val="00F76C8B"/>
    <w:rsid w:val="00F77861"/>
    <w:rsid w:val="00F77DAF"/>
    <w:rsid w:val="00F803DD"/>
    <w:rsid w:val="00F8050A"/>
    <w:rsid w:val="00F805ED"/>
    <w:rsid w:val="00F81694"/>
    <w:rsid w:val="00F81ABC"/>
    <w:rsid w:val="00F8283E"/>
    <w:rsid w:val="00F82C34"/>
    <w:rsid w:val="00F85E44"/>
    <w:rsid w:val="00F85EB7"/>
    <w:rsid w:val="00F85F5D"/>
    <w:rsid w:val="00F861C0"/>
    <w:rsid w:val="00F86581"/>
    <w:rsid w:val="00F87240"/>
    <w:rsid w:val="00F87E5A"/>
    <w:rsid w:val="00F919FC"/>
    <w:rsid w:val="00F920D2"/>
    <w:rsid w:val="00F9211F"/>
    <w:rsid w:val="00F933F4"/>
    <w:rsid w:val="00F9395B"/>
    <w:rsid w:val="00F9429F"/>
    <w:rsid w:val="00F94B87"/>
    <w:rsid w:val="00F94D24"/>
    <w:rsid w:val="00F9545F"/>
    <w:rsid w:val="00F95BCB"/>
    <w:rsid w:val="00F95DCF"/>
    <w:rsid w:val="00F95F99"/>
    <w:rsid w:val="00F96592"/>
    <w:rsid w:val="00F96EA7"/>
    <w:rsid w:val="00F97263"/>
    <w:rsid w:val="00F97E4E"/>
    <w:rsid w:val="00FA077F"/>
    <w:rsid w:val="00FA1500"/>
    <w:rsid w:val="00FA1747"/>
    <w:rsid w:val="00FA1935"/>
    <w:rsid w:val="00FA1D1C"/>
    <w:rsid w:val="00FA21C5"/>
    <w:rsid w:val="00FA275B"/>
    <w:rsid w:val="00FA4C93"/>
    <w:rsid w:val="00FA63F2"/>
    <w:rsid w:val="00FA6ADB"/>
    <w:rsid w:val="00FA73EB"/>
    <w:rsid w:val="00FA773B"/>
    <w:rsid w:val="00FA7C31"/>
    <w:rsid w:val="00FA7E28"/>
    <w:rsid w:val="00FA7FA8"/>
    <w:rsid w:val="00FB027D"/>
    <w:rsid w:val="00FB0721"/>
    <w:rsid w:val="00FB0E65"/>
    <w:rsid w:val="00FB2233"/>
    <w:rsid w:val="00FB25E3"/>
    <w:rsid w:val="00FB333B"/>
    <w:rsid w:val="00FB3ADF"/>
    <w:rsid w:val="00FB3D17"/>
    <w:rsid w:val="00FB3E22"/>
    <w:rsid w:val="00FB40C5"/>
    <w:rsid w:val="00FB44D3"/>
    <w:rsid w:val="00FB6C14"/>
    <w:rsid w:val="00FB726A"/>
    <w:rsid w:val="00FB7F62"/>
    <w:rsid w:val="00FC0DAE"/>
    <w:rsid w:val="00FC1023"/>
    <w:rsid w:val="00FC1133"/>
    <w:rsid w:val="00FC12F1"/>
    <w:rsid w:val="00FC1EE6"/>
    <w:rsid w:val="00FC24FC"/>
    <w:rsid w:val="00FC3236"/>
    <w:rsid w:val="00FC35ED"/>
    <w:rsid w:val="00FC3E23"/>
    <w:rsid w:val="00FC42B7"/>
    <w:rsid w:val="00FC455E"/>
    <w:rsid w:val="00FC5B13"/>
    <w:rsid w:val="00FC5C8F"/>
    <w:rsid w:val="00FC64E4"/>
    <w:rsid w:val="00FC6E86"/>
    <w:rsid w:val="00FC75B3"/>
    <w:rsid w:val="00FC781C"/>
    <w:rsid w:val="00FC7D21"/>
    <w:rsid w:val="00FD022D"/>
    <w:rsid w:val="00FD064A"/>
    <w:rsid w:val="00FD1EBD"/>
    <w:rsid w:val="00FD214E"/>
    <w:rsid w:val="00FD25F1"/>
    <w:rsid w:val="00FD29F7"/>
    <w:rsid w:val="00FD2F9F"/>
    <w:rsid w:val="00FD315E"/>
    <w:rsid w:val="00FD3AFA"/>
    <w:rsid w:val="00FD4B87"/>
    <w:rsid w:val="00FD56A9"/>
    <w:rsid w:val="00FD5B5D"/>
    <w:rsid w:val="00FD5DA2"/>
    <w:rsid w:val="00FD5FA1"/>
    <w:rsid w:val="00FD6522"/>
    <w:rsid w:val="00FD6688"/>
    <w:rsid w:val="00FD6EE4"/>
    <w:rsid w:val="00FD7F4B"/>
    <w:rsid w:val="00FE054C"/>
    <w:rsid w:val="00FE0D9A"/>
    <w:rsid w:val="00FE0F9E"/>
    <w:rsid w:val="00FE19C6"/>
    <w:rsid w:val="00FE276C"/>
    <w:rsid w:val="00FE2939"/>
    <w:rsid w:val="00FE2E3D"/>
    <w:rsid w:val="00FE379D"/>
    <w:rsid w:val="00FE4C79"/>
    <w:rsid w:val="00FE4FEB"/>
    <w:rsid w:val="00FE567D"/>
    <w:rsid w:val="00FE5818"/>
    <w:rsid w:val="00FE639E"/>
    <w:rsid w:val="00FE71EC"/>
    <w:rsid w:val="00FF0314"/>
    <w:rsid w:val="00FF0359"/>
    <w:rsid w:val="00FF06D0"/>
    <w:rsid w:val="00FF078E"/>
    <w:rsid w:val="00FF1064"/>
    <w:rsid w:val="00FF1501"/>
    <w:rsid w:val="00FF2F37"/>
    <w:rsid w:val="00FF3836"/>
    <w:rsid w:val="00FF4020"/>
    <w:rsid w:val="00FF4102"/>
    <w:rsid w:val="00FF478E"/>
    <w:rsid w:val="00FF5FDF"/>
    <w:rsid w:val="00FF6839"/>
    <w:rsid w:val="00FF767C"/>
    <w:rsid w:val="00FF7A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A44A3"/>
  <w15:docId w15:val="{7A6ECF33-D2D7-4EC3-8E2A-0FA73F93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33"/>
    <w:rPr>
      <w:rFonts w:eastAsia="Times New Roman"/>
      <w:sz w:val="24"/>
      <w:szCs w:val="24"/>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rPr>
      <w:lang w:eastAsia="en-US"/>
    </w:rPr>
  </w:style>
  <w:style w:type="paragraph" w:styleId="BalloonText">
    <w:name w:val="Balloon Text"/>
    <w:basedOn w:val="Normal"/>
    <w:link w:val="BalloonTextChar"/>
    <w:uiPriority w:val="99"/>
    <w:semiHidden/>
    <w:rsid w:val="00B9658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lang w:eastAsia="en-US"/>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rPr>
      <w:lang w:eastAsia="en-US"/>
    </w:r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rPr>
      <w:lang w:eastAsia="en-US"/>
    </w:r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eastAsia="en-US"/>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eastAsia="en-US"/>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style>
  <w:style w:type="paragraph" w:styleId="NormalWeb">
    <w:name w:val="Normal (Web)"/>
    <w:basedOn w:val="Normal"/>
    <w:uiPriority w:val="99"/>
    <w:unhideWhenUsed/>
    <w:rsid w:val="00E37B74"/>
    <w:pPr>
      <w:spacing w:before="100" w:beforeAutospacing="1" w:after="100" w:afterAutospacing="1"/>
    </w:pPr>
  </w:style>
  <w:style w:type="paragraph" w:styleId="FootnoteText">
    <w:name w:val="footnote text"/>
    <w:basedOn w:val="Normal"/>
    <w:link w:val="FootnoteTextChar"/>
    <w:uiPriority w:val="99"/>
    <w:semiHidden/>
    <w:unhideWhenUsed/>
    <w:rsid w:val="009D5023"/>
    <w:rPr>
      <w:sz w:val="20"/>
      <w:szCs w:val="20"/>
      <w:lang w:eastAsia="en-US"/>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 w:type="paragraph" w:customStyle="1" w:styleId="Default">
    <w:name w:val="Default"/>
    <w:rsid w:val="00275870"/>
    <w:pPr>
      <w:autoSpaceDE w:val="0"/>
      <w:autoSpaceDN w:val="0"/>
      <w:adjustRightInd w:val="0"/>
    </w:pPr>
    <w:rPr>
      <w:rFonts w:ascii="Calibri" w:hAnsi="Calibri" w:cs="Calibri"/>
      <w:color w:val="000000"/>
      <w:sz w:val="24"/>
      <w:szCs w:val="24"/>
    </w:rPr>
  </w:style>
  <w:style w:type="paragraph" w:styleId="NoSpacing">
    <w:name w:val="No Spacing"/>
    <w:uiPriority w:val="1"/>
    <w:qFormat/>
    <w:rsid w:val="005553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116">
      <w:bodyDiv w:val="1"/>
      <w:marLeft w:val="0"/>
      <w:marRight w:val="0"/>
      <w:marTop w:val="0"/>
      <w:marBottom w:val="0"/>
      <w:divBdr>
        <w:top w:val="none" w:sz="0" w:space="0" w:color="auto"/>
        <w:left w:val="none" w:sz="0" w:space="0" w:color="auto"/>
        <w:bottom w:val="none" w:sz="0" w:space="0" w:color="auto"/>
        <w:right w:val="none" w:sz="0" w:space="0" w:color="auto"/>
      </w:divBdr>
    </w:div>
    <w:div w:id="41559494">
      <w:bodyDiv w:val="1"/>
      <w:marLeft w:val="0"/>
      <w:marRight w:val="0"/>
      <w:marTop w:val="0"/>
      <w:marBottom w:val="0"/>
      <w:divBdr>
        <w:top w:val="none" w:sz="0" w:space="0" w:color="auto"/>
        <w:left w:val="none" w:sz="0" w:space="0" w:color="auto"/>
        <w:bottom w:val="none" w:sz="0" w:space="0" w:color="auto"/>
        <w:right w:val="none" w:sz="0" w:space="0" w:color="auto"/>
      </w:divBdr>
      <w:divsChild>
        <w:div w:id="1181318313">
          <w:marLeft w:val="0"/>
          <w:marRight w:val="0"/>
          <w:marTop w:val="0"/>
          <w:marBottom w:val="0"/>
          <w:divBdr>
            <w:top w:val="none" w:sz="0" w:space="0" w:color="auto"/>
            <w:left w:val="none" w:sz="0" w:space="0" w:color="auto"/>
            <w:bottom w:val="none" w:sz="0" w:space="0" w:color="auto"/>
            <w:right w:val="none" w:sz="0" w:space="0" w:color="auto"/>
          </w:divBdr>
          <w:divsChild>
            <w:div w:id="1192762401">
              <w:marLeft w:val="0"/>
              <w:marRight w:val="0"/>
              <w:marTop w:val="0"/>
              <w:marBottom w:val="0"/>
              <w:divBdr>
                <w:top w:val="none" w:sz="0" w:space="0" w:color="auto"/>
                <w:left w:val="none" w:sz="0" w:space="0" w:color="auto"/>
                <w:bottom w:val="none" w:sz="0" w:space="0" w:color="auto"/>
                <w:right w:val="none" w:sz="0" w:space="0" w:color="auto"/>
              </w:divBdr>
            </w:div>
            <w:div w:id="820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805">
      <w:bodyDiv w:val="1"/>
      <w:marLeft w:val="0"/>
      <w:marRight w:val="0"/>
      <w:marTop w:val="0"/>
      <w:marBottom w:val="0"/>
      <w:divBdr>
        <w:top w:val="none" w:sz="0" w:space="0" w:color="auto"/>
        <w:left w:val="none" w:sz="0" w:space="0" w:color="auto"/>
        <w:bottom w:val="none" w:sz="0" w:space="0" w:color="auto"/>
        <w:right w:val="none" w:sz="0" w:space="0" w:color="auto"/>
      </w:divBdr>
    </w:div>
    <w:div w:id="131678057">
      <w:bodyDiv w:val="1"/>
      <w:marLeft w:val="0"/>
      <w:marRight w:val="0"/>
      <w:marTop w:val="0"/>
      <w:marBottom w:val="0"/>
      <w:divBdr>
        <w:top w:val="none" w:sz="0" w:space="0" w:color="auto"/>
        <w:left w:val="none" w:sz="0" w:space="0" w:color="auto"/>
        <w:bottom w:val="none" w:sz="0" w:space="0" w:color="auto"/>
        <w:right w:val="none" w:sz="0" w:space="0" w:color="auto"/>
      </w:divBdr>
    </w:div>
    <w:div w:id="137457982">
      <w:bodyDiv w:val="1"/>
      <w:marLeft w:val="0"/>
      <w:marRight w:val="0"/>
      <w:marTop w:val="0"/>
      <w:marBottom w:val="0"/>
      <w:divBdr>
        <w:top w:val="none" w:sz="0" w:space="0" w:color="auto"/>
        <w:left w:val="none" w:sz="0" w:space="0" w:color="auto"/>
        <w:bottom w:val="none" w:sz="0" w:space="0" w:color="auto"/>
        <w:right w:val="none" w:sz="0" w:space="0" w:color="auto"/>
      </w:divBdr>
    </w:div>
    <w:div w:id="145632209">
      <w:bodyDiv w:val="1"/>
      <w:marLeft w:val="0"/>
      <w:marRight w:val="0"/>
      <w:marTop w:val="0"/>
      <w:marBottom w:val="0"/>
      <w:divBdr>
        <w:top w:val="none" w:sz="0" w:space="0" w:color="auto"/>
        <w:left w:val="none" w:sz="0" w:space="0" w:color="auto"/>
        <w:bottom w:val="none" w:sz="0" w:space="0" w:color="auto"/>
        <w:right w:val="none" w:sz="0" w:space="0" w:color="auto"/>
      </w:divBdr>
    </w:div>
    <w:div w:id="155802732">
      <w:bodyDiv w:val="1"/>
      <w:marLeft w:val="0"/>
      <w:marRight w:val="0"/>
      <w:marTop w:val="0"/>
      <w:marBottom w:val="0"/>
      <w:divBdr>
        <w:top w:val="none" w:sz="0" w:space="0" w:color="auto"/>
        <w:left w:val="none" w:sz="0" w:space="0" w:color="auto"/>
        <w:bottom w:val="none" w:sz="0" w:space="0" w:color="auto"/>
        <w:right w:val="none" w:sz="0" w:space="0" w:color="auto"/>
      </w:divBdr>
    </w:div>
    <w:div w:id="163669665">
      <w:bodyDiv w:val="1"/>
      <w:marLeft w:val="0"/>
      <w:marRight w:val="0"/>
      <w:marTop w:val="0"/>
      <w:marBottom w:val="0"/>
      <w:divBdr>
        <w:top w:val="none" w:sz="0" w:space="0" w:color="auto"/>
        <w:left w:val="none" w:sz="0" w:space="0" w:color="auto"/>
        <w:bottom w:val="none" w:sz="0" w:space="0" w:color="auto"/>
        <w:right w:val="none" w:sz="0" w:space="0" w:color="auto"/>
      </w:divBdr>
    </w:div>
    <w:div w:id="164130822">
      <w:bodyDiv w:val="1"/>
      <w:marLeft w:val="0"/>
      <w:marRight w:val="0"/>
      <w:marTop w:val="0"/>
      <w:marBottom w:val="0"/>
      <w:divBdr>
        <w:top w:val="none" w:sz="0" w:space="0" w:color="auto"/>
        <w:left w:val="none" w:sz="0" w:space="0" w:color="auto"/>
        <w:bottom w:val="none" w:sz="0" w:space="0" w:color="auto"/>
        <w:right w:val="none" w:sz="0" w:space="0" w:color="auto"/>
      </w:divBdr>
    </w:div>
    <w:div w:id="189803189">
      <w:bodyDiv w:val="1"/>
      <w:marLeft w:val="0"/>
      <w:marRight w:val="0"/>
      <w:marTop w:val="0"/>
      <w:marBottom w:val="0"/>
      <w:divBdr>
        <w:top w:val="none" w:sz="0" w:space="0" w:color="auto"/>
        <w:left w:val="none" w:sz="0" w:space="0" w:color="auto"/>
        <w:bottom w:val="none" w:sz="0" w:space="0" w:color="auto"/>
        <w:right w:val="none" w:sz="0" w:space="0" w:color="auto"/>
      </w:divBdr>
    </w:div>
    <w:div w:id="277640782">
      <w:bodyDiv w:val="1"/>
      <w:marLeft w:val="0"/>
      <w:marRight w:val="0"/>
      <w:marTop w:val="0"/>
      <w:marBottom w:val="0"/>
      <w:divBdr>
        <w:top w:val="none" w:sz="0" w:space="0" w:color="auto"/>
        <w:left w:val="none" w:sz="0" w:space="0" w:color="auto"/>
        <w:bottom w:val="none" w:sz="0" w:space="0" w:color="auto"/>
        <w:right w:val="none" w:sz="0" w:space="0" w:color="auto"/>
      </w:divBdr>
    </w:div>
    <w:div w:id="288557498">
      <w:bodyDiv w:val="1"/>
      <w:marLeft w:val="0"/>
      <w:marRight w:val="0"/>
      <w:marTop w:val="0"/>
      <w:marBottom w:val="0"/>
      <w:divBdr>
        <w:top w:val="none" w:sz="0" w:space="0" w:color="auto"/>
        <w:left w:val="none" w:sz="0" w:space="0" w:color="auto"/>
        <w:bottom w:val="none" w:sz="0" w:space="0" w:color="auto"/>
        <w:right w:val="none" w:sz="0" w:space="0" w:color="auto"/>
      </w:divBdr>
      <w:divsChild>
        <w:div w:id="1489711238">
          <w:marLeft w:val="0"/>
          <w:marRight w:val="0"/>
          <w:marTop w:val="0"/>
          <w:marBottom w:val="0"/>
          <w:divBdr>
            <w:top w:val="none" w:sz="0" w:space="0" w:color="auto"/>
            <w:left w:val="none" w:sz="0" w:space="0" w:color="auto"/>
            <w:bottom w:val="none" w:sz="0" w:space="0" w:color="auto"/>
            <w:right w:val="none" w:sz="0" w:space="0" w:color="auto"/>
          </w:divBdr>
        </w:div>
        <w:div w:id="471170855">
          <w:marLeft w:val="0"/>
          <w:marRight w:val="0"/>
          <w:marTop w:val="0"/>
          <w:marBottom w:val="0"/>
          <w:divBdr>
            <w:top w:val="none" w:sz="0" w:space="0" w:color="auto"/>
            <w:left w:val="none" w:sz="0" w:space="0" w:color="auto"/>
            <w:bottom w:val="none" w:sz="0" w:space="0" w:color="auto"/>
            <w:right w:val="none" w:sz="0" w:space="0" w:color="auto"/>
          </w:divBdr>
        </w:div>
        <w:div w:id="766193424">
          <w:marLeft w:val="0"/>
          <w:marRight w:val="0"/>
          <w:marTop w:val="0"/>
          <w:marBottom w:val="0"/>
          <w:divBdr>
            <w:top w:val="none" w:sz="0" w:space="0" w:color="auto"/>
            <w:left w:val="none" w:sz="0" w:space="0" w:color="auto"/>
            <w:bottom w:val="none" w:sz="0" w:space="0" w:color="auto"/>
            <w:right w:val="none" w:sz="0" w:space="0" w:color="auto"/>
          </w:divBdr>
        </w:div>
        <w:div w:id="174611923">
          <w:marLeft w:val="0"/>
          <w:marRight w:val="0"/>
          <w:marTop w:val="0"/>
          <w:marBottom w:val="0"/>
          <w:divBdr>
            <w:top w:val="none" w:sz="0" w:space="0" w:color="auto"/>
            <w:left w:val="none" w:sz="0" w:space="0" w:color="auto"/>
            <w:bottom w:val="none" w:sz="0" w:space="0" w:color="auto"/>
            <w:right w:val="none" w:sz="0" w:space="0" w:color="auto"/>
          </w:divBdr>
        </w:div>
      </w:divsChild>
    </w:div>
    <w:div w:id="328757067">
      <w:bodyDiv w:val="1"/>
      <w:marLeft w:val="0"/>
      <w:marRight w:val="0"/>
      <w:marTop w:val="0"/>
      <w:marBottom w:val="0"/>
      <w:divBdr>
        <w:top w:val="none" w:sz="0" w:space="0" w:color="auto"/>
        <w:left w:val="none" w:sz="0" w:space="0" w:color="auto"/>
        <w:bottom w:val="none" w:sz="0" w:space="0" w:color="auto"/>
        <w:right w:val="none" w:sz="0" w:space="0" w:color="auto"/>
      </w:divBdr>
    </w:div>
    <w:div w:id="333338235">
      <w:bodyDiv w:val="1"/>
      <w:marLeft w:val="0"/>
      <w:marRight w:val="0"/>
      <w:marTop w:val="0"/>
      <w:marBottom w:val="0"/>
      <w:divBdr>
        <w:top w:val="none" w:sz="0" w:space="0" w:color="auto"/>
        <w:left w:val="none" w:sz="0" w:space="0" w:color="auto"/>
        <w:bottom w:val="none" w:sz="0" w:space="0" w:color="auto"/>
        <w:right w:val="none" w:sz="0" w:space="0" w:color="auto"/>
      </w:divBdr>
    </w:div>
    <w:div w:id="360863345">
      <w:bodyDiv w:val="1"/>
      <w:marLeft w:val="0"/>
      <w:marRight w:val="0"/>
      <w:marTop w:val="0"/>
      <w:marBottom w:val="0"/>
      <w:divBdr>
        <w:top w:val="none" w:sz="0" w:space="0" w:color="auto"/>
        <w:left w:val="none" w:sz="0" w:space="0" w:color="auto"/>
        <w:bottom w:val="none" w:sz="0" w:space="0" w:color="auto"/>
        <w:right w:val="none" w:sz="0" w:space="0" w:color="auto"/>
      </w:divBdr>
    </w:div>
    <w:div w:id="398788044">
      <w:bodyDiv w:val="1"/>
      <w:marLeft w:val="0"/>
      <w:marRight w:val="0"/>
      <w:marTop w:val="0"/>
      <w:marBottom w:val="0"/>
      <w:divBdr>
        <w:top w:val="none" w:sz="0" w:space="0" w:color="auto"/>
        <w:left w:val="none" w:sz="0" w:space="0" w:color="auto"/>
        <w:bottom w:val="none" w:sz="0" w:space="0" w:color="auto"/>
        <w:right w:val="none" w:sz="0" w:space="0" w:color="auto"/>
      </w:divBdr>
    </w:div>
    <w:div w:id="416634228">
      <w:bodyDiv w:val="1"/>
      <w:marLeft w:val="0"/>
      <w:marRight w:val="0"/>
      <w:marTop w:val="0"/>
      <w:marBottom w:val="0"/>
      <w:divBdr>
        <w:top w:val="none" w:sz="0" w:space="0" w:color="auto"/>
        <w:left w:val="none" w:sz="0" w:space="0" w:color="auto"/>
        <w:bottom w:val="none" w:sz="0" w:space="0" w:color="auto"/>
        <w:right w:val="none" w:sz="0" w:space="0" w:color="auto"/>
      </w:divBdr>
    </w:div>
    <w:div w:id="418454971">
      <w:bodyDiv w:val="1"/>
      <w:marLeft w:val="0"/>
      <w:marRight w:val="0"/>
      <w:marTop w:val="0"/>
      <w:marBottom w:val="0"/>
      <w:divBdr>
        <w:top w:val="none" w:sz="0" w:space="0" w:color="auto"/>
        <w:left w:val="none" w:sz="0" w:space="0" w:color="auto"/>
        <w:bottom w:val="none" w:sz="0" w:space="0" w:color="auto"/>
        <w:right w:val="none" w:sz="0" w:space="0" w:color="auto"/>
      </w:divBdr>
    </w:div>
    <w:div w:id="424688020">
      <w:bodyDiv w:val="1"/>
      <w:marLeft w:val="0"/>
      <w:marRight w:val="0"/>
      <w:marTop w:val="0"/>
      <w:marBottom w:val="0"/>
      <w:divBdr>
        <w:top w:val="none" w:sz="0" w:space="0" w:color="auto"/>
        <w:left w:val="none" w:sz="0" w:space="0" w:color="auto"/>
        <w:bottom w:val="none" w:sz="0" w:space="0" w:color="auto"/>
        <w:right w:val="none" w:sz="0" w:space="0" w:color="auto"/>
      </w:divBdr>
    </w:div>
    <w:div w:id="499809596">
      <w:bodyDiv w:val="1"/>
      <w:marLeft w:val="0"/>
      <w:marRight w:val="0"/>
      <w:marTop w:val="0"/>
      <w:marBottom w:val="0"/>
      <w:divBdr>
        <w:top w:val="none" w:sz="0" w:space="0" w:color="auto"/>
        <w:left w:val="none" w:sz="0" w:space="0" w:color="auto"/>
        <w:bottom w:val="none" w:sz="0" w:space="0" w:color="auto"/>
        <w:right w:val="none" w:sz="0" w:space="0" w:color="auto"/>
      </w:divBdr>
    </w:div>
    <w:div w:id="527062533">
      <w:bodyDiv w:val="1"/>
      <w:marLeft w:val="0"/>
      <w:marRight w:val="0"/>
      <w:marTop w:val="0"/>
      <w:marBottom w:val="0"/>
      <w:divBdr>
        <w:top w:val="none" w:sz="0" w:space="0" w:color="auto"/>
        <w:left w:val="none" w:sz="0" w:space="0" w:color="auto"/>
        <w:bottom w:val="none" w:sz="0" w:space="0" w:color="auto"/>
        <w:right w:val="none" w:sz="0" w:space="0" w:color="auto"/>
      </w:divBdr>
    </w:div>
    <w:div w:id="527258077">
      <w:bodyDiv w:val="1"/>
      <w:marLeft w:val="0"/>
      <w:marRight w:val="0"/>
      <w:marTop w:val="0"/>
      <w:marBottom w:val="0"/>
      <w:divBdr>
        <w:top w:val="none" w:sz="0" w:space="0" w:color="auto"/>
        <w:left w:val="none" w:sz="0" w:space="0" w:color="auto"/>
        <w:bottom w:val="none" w:sz="0" w:space="0" w:color="auto"/>
        <w:right w:val="none" w:sz="0" w:space="0" w:color="auto"/>
      </w:divBdr>
      <w:divsChild>
        <w:div w:id="1628663513">
          <w:marLeft w:val="0"/>
          <w:marRight w:val="0"/>
          <w:marTop w:val="0"/>
          <w:marBottom w:val="0"/>
          <w:divBdr>
            <w:top w:val="none" w:sz="0" w:space="0" w:color="auto"/>
            <w:left w:val="none" w:sz="0" w:space="0" w:color="auto"/>
            <w:bottom w:val="none" w:sz="0" w:space="0" w:color="auto"/>
            <w:right w:val="none" w:sz="0" w:space="0" w:color="auto"/>
          </w:divBdr>
        </w:div>
      </w:divsChild>
    </w:div>
    <w:div w:id="683747581">
      <w:bodyDiv w:val="1"/>
      <w:marLeft w:val="0"/>
      <w:marRight w:val="0"/>
      <w:marTop w:val="0"/>
      <w:marBottom w:val="0"/>
      <w:divBdr>
        <w:top w:val="none" w:sz="0" w:space="0" w:color="auto"/>
        <w:left w:val="none" w:sz="0" w:space="0" w:color="auto"/>
        <w:bottom w:val="none" w:sz="0" w:space="0" w:color="auto"/>
        <w:right w:val="none" w:sz="0" w:space="0" w:color="auto"/>
      </w:divBdr>
    </w:div>
    <w:div w:id="698120760">
      <w:bodyDiv w:val="1"/>
      <w:marLeft w:val="0"/>
      <w:marRight w:val="0"/>
      <w:marTop w:val="0"/>
      <w:marBottom w:val="0"/>
      <w:divBdr>
        <w:top w:val="none" w:sz="0" w:space="0" w:color="auto"/>
        <w:left w:val="none" w:sz="0" w:space="0" w:color="auto"/>
        <w:bottom w:val="none" w:sz="0" w:space="0" w:color="auto"/>
        <w:right w:val="none" w:sz="0" w:space="0" w:color="auto"/>
      </w:divBdr>
    </w:div>
    <w:div w:id="736517656">
      <w:bodyDiv w:val="1"/>
      <w:marLeft w:val="0"/>
      <w:marRight w:val="0"/>
      <w:marTop w:val="0"/>
      <w:marBottom w:val="0"/>
      <w:divBdr>
        <w:top w:val="none" w:sz="0" w:space="0" w:color="auto"/>
        <w:left w:val="none" w:sz="0" w:space="0" w:color="auto"/>
        <w:bottom w:val="none" w:sz="0" w:space="0" w:color="auto"/>
        <w:right w:val="none" w:sz="0" w:space="0" w:color="auto"/>
      </w:divBdr>
    </w:div>
    <w:div w:id="738480442">
      <w:bodyDiv w:val="1"/>
      <w:marLeft w:val="0"/>
      <w:marRight w:val="0"/>
      <w:marTop w:val="0"/>
      <w:marBottom w:val="0"/>
      <w:divBdr>
        <w:top w:val="none" w:sz="0" w:space="0" w:color="auto"/>
        <w:left w:val="none" w:sz="0" w:space="0" w:color="auto"/>
        <w:bottom w:val="none" w:sz="0" w:space="0" w:color="auto"/>
        <w:right w:val="none" w:sz="0" w:space="0" w:color="auto"/>
      </w:divBdr>
    </w:div>
    <w:div w:id="748036394">
      <w:bodyDiv w:val="1"/>
      <w:marLeft w:val="0"/>
      <w:marRight w:val="0"/>
      <w:marTop w:val="0"/>
      <w:marBottom w:val="0"/>
      <w:divBdr>
        <w:top w:val="none" w:sz="0" w:space="0" w:color="auto"/>
        <w:left w:val="none" w:sz="0" w:space="0" w:color="auto"/>
        <w:bottom w:val="none" w:sz="0" w:space="0" w:color="auto"/>
        <w:right w:val="none" w:sz="0" w:space="0" w:color="auto"/>
      </w:divBdr>
    </w:div>
    <w:div w:id="766468176">
      <w:bodyDiv w:val="1"/>
      <w:marLeft w:val="0"/>
      <w:marRight w:val="0"/>
      <w:marTop w:val="0"/>
      <w:marBottom w:val="0"/>
      <w:divBdr>
        <w:top w:val="none" w:sz="0" w:space="0" w:color="auto"/>
        <w:left w:val="none" w:sz="0" w:space="0" w:color="auto"/>
        <w:bottom w:val="none" w:sz="0" w:space="0" w:color="auto"/>
        <w:right w:val="none" w:sz="0" w:space="0" w:color="auto"/>
      </w:divBdr>
    </w:div>
    <w:div w:id="800080348">
      <w:bodyDiv w:val="1"/>
      <w:marLeft w:val="0"/>
      <w:marRight w:val="0"/>
      <w:marTop w:val="0"/>
      <w:marBottom w:val="0"/>
      <w:divBdr>
        <w:top w:val="none" w:sz="0" w:space="0" w:color="auto"/>
        <w:left w:val="none" w:sz="0" w:space="0" w:color="auto"/>
        <w:bottom w:val="none" w:sz="0" w:space="0" w:color="auto"/>
        <w:right w:val="none" w:sz="0" w:space="0" w:color="auto"/>
      </w:divBdr>
    </w:div>
    <w:div w:id="818884892">
      <w:bodyDiv w:val="1"/>
      <w:marLeft w:val="0"/>
      <w:marRight w:val="0"/>
      <w:marTop w:val="0"/>
      <w:marBottom w:val="0"/>
      <w:divBdr>
        <w:top w:val="none" w:sz="0" w:space="0" w:color="auto"/>
        <w:left w:val="none" w:sz="0" w:space="0" w:color="auto"/>
        <w:bottom w:val="none" w:sz="0" w:space="0" w:color="auto"/>
        <w:right w:val="none" w:sz="0" w:space="0" w:color="auto"/>
      </w:divBdr>
      <w:divsChild>
        <w:div w:id="81980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8155">
      <w:bodyDiv w:val="1"/>
      <w:marLeft w:val="0"/>
      <w:marRight w:val="0"/>
      <w:marTop w:val="0"/>
      <w:marBottom w:val="0"/>
      <w:divBdr>
        <w:top w:val="none" w:sz="0" w:space="0" w:color="auto"/>
        <w:left w:val="none" w:sz="0" w:space="0" w:color="auto"/>
        <w:bottom w:val="none" w:sz="0" w:space="0" w:color="auto"/>
        <w:right w:val="none" w:sz="0" w:space="0" w:color="auto"/>
      </w:divBdr>
    </w:div>
    <w:div w:id="853300930">
      <w:bodyDiv w:val="1"/>
      <w:marLeft w:val="0"/>
      <w:marRight w:val="0"/>
      <w:marTop w:val="0"/>
      <w:marBottom w:val="0"/>
      <w:divBdr>
        <w:top w:val="none" w:sz="0" w:space="0" w:color="auto"/>
        <w:left w:val="none" w:sz="0" w:space="0" w:color="auto"/>
        <w:bottom w:val="none" w:sz="0" w:space="0" w:color="auto"/>
        <w:right w:val="none" w:sz="0" w:space="0" w:color="auto"/>
      </w:divBdr>
    </w:div>
    <w:div w:id="892691447">
      <w:bodyDiv w:val="1"/>
      <w:marLeft w:val="0"/>
      <w:marRight w:val="0"/>
      <w:marTop w:val="0"/>
      <w:marBottom w:val="0"/>
      <w:divBdr>
        <w:top w:val="none" w:sz="0" w:space="0" w:color="auto"/>
        <w:left w:val="none" w:sz="0" w:space="0" w:color="auto"/>
        <w:bottom w:val="none" w:sz="0" w:space="0" w:color="auto"/>
        <w:right w:val="none" w:sz="0" w:space="0" w:color="auto"/>
      </w:divBdr>
    </w:div>
    <w:div w:id="908612995">
      <w:bodyDiv w:val="1"/>
      <w:marLeft w:val="0"/>
      <w:marRight w:val="0"/>
      <w:marTop w:val="0"/>
      <w:marBottom w:val="0"/>
      <w:divBdr>
        <w:top w:val="none" w:sz="0" w:space="0" w:color="auto"/>
        <w:left w:val="none" w:sz="0" w:space="0" w:color="auto"/>
        <w:bottom w:val="none" w:sz="0" w:space="0" w:color="auto"/>
        <w:right w:val="none" w:sz="0" w:space="0" w:color="auto"/>
      </w:divBdr>
    </w:div>
    <w:div w:id="975528376">
      <w:bodyDiv w:val="1"/>
      <w:marLeft w:val="0"/>
      <w:marRight w:val="0"/>
      <w:marTop w:val="0"/>
      <w:marBottom w:val="0"/>
      <w:divBdr>
        <w:top w:val="none" w:sz="0" w:space="0" w:color="auto"/>
        <w:left w:val="none" w:sz="0" w:space="0" w:color="auto"/>
        <w:bottom w:val="none" w:sz="0" w:space="0" w:color="auto"/>
        <w:right w:val="none" w:sz="0" w:space="0" w:color="auto"/>
      </w:divBdr>
    </w:div>
    <w:div w:id="979072623">
      <w:bodyDiv w:val="1"/>
      <w:marLeft w:val="0"/>
      <w:marRight w:val="0"/>
      <w:marTop w:val="0"/>
      <w:marBottom w:val="0"/>
      <w:divBdr>
        <w:top w:val="none" w:sz="0" w:space="0" w:color="auto"/>
        <w:left w:val="none" w:sz="0" w:space="0" w:color="auto"/>
        <w:bottom w:val="none" w:sz="0" w:space="0" w:color="auto"/>
        <w:right w:val="none" w:sz="0" w:space="0" w:color="auto"/>
      </w:divBdr>
    </w:div>
    <w:div w:id="1038625609">
      <w:bodyDiv w:val="1"/>
      <w:marLeft w:val="0"/>
      <w:marRight w:val="0"/>
      <w:marTop w:val="0"/>
      <w:marBottom w:val="0"/>
      <w:divBdr>
        <w:top w:val="none" w:sz="0" w:space="0" w:color="auto"/>
        <w:left w:val="none" w:sz="0" w:space="0" w:color="auto"/>
        <w:bottom w:val="none" w:sz="0" w:space="0" w:color="auto"/>
        <w:right w:val="none" w:sz="0" w:space="0" w:color="auto"/>
      </w:divBdr>
    </w:div>
    <w:div w:id="1041904400">
      <w:bodyDiv w:val="1"/>
      <w:marLeft w:val="0"/>
      <w:marRight w:val="0"/>
      <w:marTop w:val="0"/>
      <w:marBottom w:val="0"/>
      <w:divBdr>
        <w:top w:val="none" w:sz="0" w:space="0" w:color="auto"/>
        <w:left w:val="none" w:sz="0" w:space="0" w:color="auto"/>
        <w:bottom w:val="none" w:sz="0" w:space="0" w:color="auto"/>
        <w:right w:val="none" w:sz="0" w:space="0" w:color="auto"/>
      </w:divBdr>
    </w:div>
    <w:div w:id="1051349529">
      <w:bodyDiv w:val="1"/>
      <w:marLeft w:val="0"/>
      <w:marRight w:val="0"/>
      <w:marTop w:val="0"/>
      <w:marBottom w:val="0"/>
      <w:divBdr>
        <w:top w:val="none" w:sz="0" w:space="0" w:color="auto"/>
        <w:left w:val="none" w:sz="0" w:space="0" w:color="auto"/>
        <w:bottom w:val="none" w:sz="0" w:space="0" w:color="auto"/>
        <w:right w:val="none" w:sz="0" w:space="0" w:color="auto"/>
      </w:divBdr>
    </w:div>
    <w:div w:id="1067995393">
      <w:bodyDiv w:val="1"/>
      <w:marLeft w:val="0"/>
      <w:marRight w:val="0"/>
      <w:marTop w:val="0"/>
      <w:marBottom w:val="0"/>
      <w:divBdr>
        <w:top w:val="none" w:sz="0" w:space="0" w:color="auto"/>
        <w:left w:val="none" w:sz="0" w:space="0" w:color="auto"/>
        <w:bottom w:val="none" w:sz="0" w:space="0" w:color="auto"/>
        <w:right w:val="none" w:sz="0" w:space="0" w:color="auto"/>
      </w:divBdr>
    </w:div>
    <w:div w:id="1078940424">
      <w:bodyDiv w:val="1"/>
      <w:marLeft w:val="0"/>
      <w:marRight w:val="0"/>
      <w:marTop w:val="0"/>
      <w:marBottom w:val="0"/>
      <w:divBdr>
        <w:top w:val="none" w:sz="0" w:space="0" w:color="auto"/>
        <w:left w:val="none" w:sz="0" w:space="0" w:color="auto"/>
        <w:bottom w:val="none" w:sz="0" w:space="0" w:color="auto"/>
        <w:right w:val="none" w:sz="0" w:space="0" w:color="auto"/>
      </w:divBdr>
    </w:div>
    <w:div w:id="1131704480">
      <w:bodyDiv w:val="1"/>
      <w:marLeft w:val="15"/>
      <w:marRight w:val="0"/>
      <w:marTop w:val="0"/>
      <w:marBottom w:val="0"/>
      <w:divBdr>
        <w:top w:val="none" w:sz="0" w:space="0" w:color="auto"/>
        <w:left w:val="none" w:sz="0" w:space="0" w:color="auto"/>
        <w:bottom w:val="none" w:sz="0" w:space="0" w:color="auto"/>
        <w:right w:val="none" w:sz="0" w:space="0" w:color="auto"/>
      </w:divBdr>
      <w:divsChild>
        <w:div w:id="1129742146">
          <w:marLeft w:val="0"/>
          <w:marRight w:val="0"/>
          <w:marTop w:val="0"/>
          <w:marBottom w:val="0"/>
          <w:divBdr>
            <w:top w:val="none" w:sz="0" w:space="0" w:color="auto"/>
            <w:left w:val="none" w:sz="0" w:space="0" w:color="auto"/>
            <w:bottom w:val="none" w:sz="0" w:space="0" w:color="auto"/>
            <w:right w:val="none" w:sz="0" w:space="0" w:color="auto"/>
          </w:divBdr>
          <w:divsChild>
            <w:div w:id="312294653">
              <w:marLeft w:val="0"/>
              <w:marRight w:val="0"/>
              <w:marTop w:val="0"/>
              <w:marBottom w:val="0"/>
              <w:divBdr>
                <w:top w:val="none" w:sz="0" w:space="0" w:color="auto"/>
                <w:left w:val="none" w:sz="0" w:space="0" w:color="auto"/>
                <w:bottom w:val="none" w:sz="0" w:space="0" w:color="auto"/>
                <w:right w:val="none" w:sz="0" w:space="0" w:color="auto"/>
              </w:divBdr>
              <w:divsChild>
                <w:div w:id="848132875">
                  <w:marLeft w:val="0"/>
                  <w:marRight w:val="0"/>
                  <w:marTop w:val="0"/>
                  <w:marBottom w:val="0"/>
                  <w:divBdr>
                    <w:top w:val="none" w:sz="0" w:space="0" w:color="auto"/>
                    <w:left w:val="none" w:sz="0" w:space="0" w:color="auto"/>
                    <w:bottom w:val="none" w:sz="0" w:space="0" w:color="auto"/>
                    <w:right w:val="none" w:sz="0" w:space="0" w:color="auto"/>
                  </w:divBdr>
                  <w:divsChild>
                    <w:div w:id="936252896">
                      <w:marLeft w:val="0"/>
                      <w:marRight w:val="0"/>
                      <w:marTop w:val="0"/>
                      <w:marBottom w:val="0"/>
                      <w:divBdr>
                        <w:top w:val="none" w:sz="0" w:space="0" w:color="auto"/>
                        <w:left w:val="none" w:sz="0" w:space="0" w:color="auto"/>
                        <w:bottom w:val="none" w:sz="0" w:space="0" w:color="auto"/>
                        <w:right w:val="none" w:sz="0" w:space="0" w:color="auto"/>
                      </w:divBdr>
                      <w:divsChild>
                        <w:div w:id="33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0178">
      <w:bodyDiv w:val="1"/>
      <w:marLeft w:val="0"/>
      <w:marRight w:val="0"/>
      <w:marTop w:val="0"/>
      <w:marBottom w:val="0"/>
      <w:divBdr>
        <w:top w:val="none" w:sz="0" w:space="0" w:color="auto"/>
        <w:left w:val="none" w:sz="0" w:space="0" w:color="auto"/>
        <w:bottom w:val="none" w:sz="0" w:space="0" w:color="auto"/>
        <w:right w:val="none" w:sz="0" w:space="0" w:color="auto"/>
      </w:divBdr>
    </w:div>
    <w:div w:id="1183475682">
      <w:bodyDiv w:val="1"/>
      <w:marLeft w:val="0"/>
      <w:marRight w:val="0"/>
      <w:marTop w:val="0"/>
      <w:marBottom w:val="0"/>
      <w:divBdr>
        <w:top w:val="none" w:sz="0" w:space="0" w:color="auto"/>
        <w:left w:val="none" w:sz="0" w:space="0" w:color="auto"/>
        <w:bottom w:val="none" w:sz="0" w:space="0" w:color="auto"/>
        <w:right w:val="none" w:sz="0" w:space="0" w:color="auto"/>
      </w:divBdr>
    </w:div>
    <w:div w:id="1187796490">
      <w:bodyDiv w:val="1"/>
      <w:marLeft w:val="0"/>
      <w:marRight w:val="0"/>
      <w:marTop w:val="0"/>
      <w:marBottom w:val="0"/>
      <w:divBdr>
        <w:top w:val="none" w:sz="0" w:space="0" w:color="auto"/>
        <w:left w:val="none" w:sz="0" w:space="0" w:color="auto"/>
        <w:bottom w:val="none" w:sz="0" w:space="0" w:color="auto"/>
        <w:right w:val="none" w:sz="0" w:space="0" w:color="auto"/>
      </w:divBdr>
    </w:div>
    <w:div w:id="1188836696">
      <w:bodyDiv w:val="1"/>
      <w:marLeft w:val="0"/>
      <w:marRight w:val="0"/>
      <w:marTop w:val="0"/>
      <w:marBottom w:val="0"/>
      <w:divBdr>
        <w:top w:val="none" w:sz="0" w:space="0" w:color="auto"/>
        <w:left w:val="none" w:sz="0" w:space="0" w:color="auto"/>
        <w:bottom w:val="none" w:sz="0" w:space="0" w:color="auto"/>
        <w:right w:val="none" w:sz="0" w:space="0" w:color="auto"/>
      </w:divBdr>
    </w:div>
    <w:div w:id="1228686752">
      <w:bodyDiv w:val="1"/>
      <w:marLeft w:val="0"/>
      <w:marRight w:val="0"/>
      <w:marTop w:val="0"/>
      <w:marBottom w:val="0"/>
      <w:divBdr>
        <w:top w:val="none" w:sz="0" w:space="0" w:color="auto"/>
        <w:left w:val="none" w:sz="0" w:space="0" w:color="auto"/>
        <w:bottom w:val="none" w:sz="0" w:space="0" w:color="auto"/>
        <w:right w:val="none" w:sz="0" w:space="0" w:color="auto"/>
      </w:divBdr>
    </w:div>
    <w:div w:id="1343623446">
      <w:bodyDiv w:val="1"/>
      <w:marLeft w:val="0"/>
      <w:marRight w:val="0"/>
      <w:marTop w:val="0"/>
      <w:marBottom w:val="0"/>
      <w:divBdr>
        <w:top w:val="none" w:sz="0" w:space="0" w:color="auto"/>
        <w:left w:val="none" w:sz="0" w:space="0" w:color="auto"/>
        <w:bottom w:val="none" w:sz="0" w:space="0" w:color="auto"/>
        <w:right w:val="none" w:sz="0" w:space="0" w:color="auto"/>
      </w:divBdr>
    </w:div>
    <w:div w:id="1351179153">
      <w:bodyDiv w:val="1"/>
      <w:marLeft w:val="0"/>
      <w:marRight w:val="0"/>
      <w:marTop w:val="0"/>
      <w:marBottom w:val="0"/>
      <w:divBdr>
        <w:top w:val="none" w:sz="0" w:space="0" w:color="auto"/>
        <w:left w:val="none" w:sz="0" w:space="0" w:color="auto"/>
        <w:bottom w:val="none" w:sz="0" w:space="0" w:color="auto"/>
        <w:right w:val="none" w:sz="0" w:space="0" w:color="auto"/>
      </w:divBdr>
    </w:div>
    <w:div w:id="1356493695">
      <w:bodyDiv w:val="1"/>
      <w:marLeft w:val="0"/>
      <w:marRight w:val="0"/>
      <w:marTop w:val="0"/>
      <w:marBottom w:val="0"/>
      <w:divBdr>
        <w:top w:val="none" w:sz="0" w:space="0" w:color="auto"/>
        <w:left w:val="none" w:sz="0" w:space="0" w:color="auto"/>
        <w:bottom w:val="none" w:sz="0" w:space="0" w:color="auto"/>
        <w:right w:val="none" w:sz="0" w:space="0" w:color="auto"/>
      </w:divBdr>
    </w:div>
    <w:div w:id="1372538893">
      <w:bodyDiv w:val="1"/>
      <w:marLeft w:val="0"/>
      <w:marRight w:val="0"/>
      <w:marTop w:val="0"/>
      <w:marBottom w:val="0"/>
      <w:divBdr>
        <w:top w:val="none" w:sz="0" w:space="0" w:color="auto"/>
        <w:left w:val="none" w:sz="0" w:space="0" w:color="auto"/>
        <w:bottom w:val="none" w:sz="0" w:space="0" w:color="auto"/>
        <w:right w:val="none" w:sz="0" w:space="0" w:color="auto"/>
      </w:divBdr>
    </w:div>
    <w:div w:id="1382903400">
      <w:bodyDiv w:val="1"/>
      <w:marLeft w:val="0"/>
      <w:marRight w:val="0"/>
      <w:marTop w:val="0"/>
      <w:marBottom w:val="0"/>
      <w:divBdr>
        <w:top w:val="none" w:sz="0" w:space="0" w:color="auto"/>
        <w:left w:val="none" w:sz="0" w:space="0" w:color="auto"/>
        <w:bottom w:val="none" w:sz="0" w:space="0" w:color="auto"/>
        <w:right w:val="none" w:sz="0" w:space="0" w:color="auto"/>
      </w:divBdr>
    </w:div>
    <w:div w:id="1403066849">
      <w:bodyDiv w:val="1"/>
      <w:marLeft w:val="0"/>
      <w:marRight w:val="0"/>
      <w:marTop w:val="0"/>
      <w:marBottom w:val="0"/>
      <w:divBdr>
        <w:top w:val="none" w:sz="0" w:space="0" w:color="auto"/>
        <w:left w:val="none" w:sz="0" w:space="0" w:color="auto"/>
        <w:bottom w:val="none" w:sz="0" w:space="0" w:color="auto"/>
        <w:right w:val="none" w:sz="0" w:space="0" w:color="auto"/>
      </w:divBdr>
    </w:div>
    <w:div w:id="1405373364">
      <w:bodyDiv w:val="1"/>
      <w:marLeft w:val="0"/>
      <w:marRight w:val="0"/>
      <w:marTop w:val="0"/>
      <w:marBottom w:val="0"/>
      <w:divBdr>
        <w:top w:val="none" w:sz="0" w:space="0" w:color="auto"/>
        <w:left w:val="none" w:sz="0" w:space="0" w:color="auto"/>
        <w:bottom w:val="none" w:sz="0" w:space="0" w:color="auto"/>
        <w:right w:val="none" w:sz="0" w:space="0" w:color="auto"/>
      </w:divBdr>
    </w:div>
    <w:div w:id="144238427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68">
          <w:marLeft w:val="0"/>
          <w:marRight w:val="0"/>
          <w:marTop w:val="0"/>
          <w:marBottom w:val="0"/>
          <w:divBdr>
            <w:top w:val="none" w:sz="0" w:space="0" w:color="auto"/>
            <w:left w:val="none" w:sz="0" w:space="0" w:color="auto"/>
            <w:bottom w:val="none" w:sz="0" w:space="0" w:color="auto"/>
            <w:right w:val="none" w:sz="0" w:space="0" w:color="auto"/>
          </w:divBdr>
        </w:div>
      </w:divsChild>
    </w:div>
    <w:div w:id="1507356594">
      <w:bodyDiv w:val="1"/>
      <w:marLeft w:val="0"/>
      <w:marRight w:val="0"/>
      <w:marTop w:val="0"/>
      <w:marBottom w:val="0"/>
      <w:divBdr>
        <w:top w:val="none" w:sz="0" w:space="0" w:color="auto"/>
        <w:left w:val="none" w:sz="0" w:space="0" w:color="auto"/>
        <w:bottom w:val="none" w:sz="0" w:space="0" w:color="auto"/>
        <w:right w:val="none" w:sz="0" w:space="0" w:color="auto"/>
      </w:divBdr>
    </w:div>
    <w:div w:id="1555964738">
      <w:bodyDiv w:val="1"/>
      <w:marLeft w:val="0"/>
      <w:marRight w:val="0"/>
      <w:marTop w:val="0"/>
      <w:marBottom w:val="0"/>
      <w:divBdr>
        <w:top w:val="none" w:sz="0" w:space="0" w:color="auto"/>
        <w:left w:val="none" w:sz="0" w:space="0" w:color="auto"/>
        <w:bottom w:val="none" w:sz="0" w:space="0" w:color="auto"/>
        <w:right w:val="none" w:sz="0" w:space="0" w:color="auto"/>
      </w:divBdr>
    </w:div>
    <w:div w:id="1579368923">
      <w:bodyDiv w:val="1"/>
      <w:marLeft w:val="0"/>
      <w:marRight w:val="0"/>
      <w:marTop w:val="0"/>
      <w:marBottom w:val="0"/>
      <w:divBdr>
        <w:top w:val="none" w:sz="0" w:space="0" w:color="auto"/>
        <w:left w:val="none" w:sz="0" w:space="0" w:color="auto"/>
        <w:bottom w:val="none" w:sz="0" w:space="0" w:color="auto"/>
        <w:right w:val="none" w:sz="0" w:space="0" w:color="auto"/>
      </w:divBdr>
    </w:div>
    <w:div w:id="1584099912">
      <w:bodyDiv w:val="1"/>
      <w:marLeft w:val="0"/>
      <w:marRight w:val="0"/>
      <w:marTop w:val="0"/>
      <w:marBottom w:val="0"/>
      <w:divBdr>
        <w:top w:val="none" w:sz="0" w:space="0" w:color="auto"/>
        <w:left w:val="none" w:sz="0" w:space="0" w:color="auto"/>
        <w:bottom w:val="none" w:sz="0" w:space="0" w:color="auto"/>
        <w:right w:val="none" w:sz="0" w:space="0" w:color="auto"/>
      </w:divBdr>
    </w:div>
    <w:div w:id="1689982925">
      <w:bodyDiv w:val="1"/>
      <w:marLeft w:val="0"/>
      <w:marRight w:val="0"/>
      <w:marTop w:val="0"/>
      <w:marBottom w:val="0"/>
      <w:divBdr>
        <w:top w:val="none" w:sz="0" w:space="0" w:color="auto"/>
        <w:left w:val="none" w:sz="0" w:space="0" w:color="auto"/>
        <w:bottom w:val="none" w:sz="0" w:space="0" w:color="auto"/>
        <w:right w:val="none" w:sz="0" w:space="0" w:color="auto"/>
      </w:divBdr>
    </w:div>
    <w:div w:id="1730952772">
      <w:bodyDiv w:val="1"/>
      <w:marLeft w:val="0"/>
      <w:marRight w:val="0"/>
      <w:marTop w:val="0"/>
      <w:marBottom w:val="0"/>
      <w:divBdr>
        <w:top w:val="none" w:sz="0" w:space="0" w:color="auto"/>
        <w:left w:val="none" w:sz="0" w:space="0" w:color="auto"/>
        <w:bottom w:val="none" w:sz="0" w:space="0" w:color="auto"/>
        <w:right w:val="none" w:sz="0" w:space="0" w:color="auto"/>
      </w:divBdr>
    </w:div>
    <w:div w:id="1732535863">
      <w:bodyDiv w:val="1"/>
      <w:marLeft w:val="0"/>
      <w:marRight w:val="0"/>
      <w:marTop w:val="0"/>
      <w:marBottom w:val="0"/>
      <w:divBdr>
        <w:top w:val="none" w:sz="0" w:space="0" w:color="auto"/>
        <w:left w:val="none" w:sz="0" w:space="0" w:color="auto"/>
        <w:bottom w:val="none" w:sz="0" w:space="0" w:color="auto"/>
        <w:right w:val="none" w:sz="0" w:space="0" w:color="auto"/>
      </w:divBdr>
    </w:div>
    <w:div w:id="1746881266">
      <w:bodyDiv w:val="1"/>
      <w:marLeft w:val="0"/>
      <w:marRight w:val="0"/>
      <w:marTop w:val="0"/>
      <w:marBottom w:val="0"/>
      <w:divBdr>
        <w:top w:val="none" w:sz="0" w:space="0" w:color="auto"/>
        <w:left w:val="none" w:sz="0" w:space="0" w:color="auto"/>
        <w:bottom w:val="none" w:sz="0" w:space="0" w:color="auto"/>
        <w:right w:val="none" w:sz="0" w:space="0" w:color="auto"/>
      </w:divBdr>
    </w:div>
    <w:div w:id="1778330583">
      <w:bodyDiv w:val="1"/>
      <w:marLeft w:val="0"/>
      <w:marRight w:val="0"/>
      <w:marTop w:val="0"/>
      <w:marBottom w:val="0"/>
      <w:divBdr>
        <w:top w:val="none" w:sz="0" w:space="0" w:color="auto"/>
        <w:left w:val="none" w:sz="0" w:space="0" w:color="auto"/>
        <w:bottom w:val="none" w:sz="0" w:space="0" w:color="auto"/>
        <w:right w:val="none" w:sz="0" w:space="0" w:color="auto"/>
      </w:divBdr>
    </w:div>
    <w:div w:id="1791168690">
      <w:bodyDiv w:val="1"/>
      <w:marLeft w:val="0"/>
      <w:marRight w:val="0"/>
      <w:marTop w:val="0"/>
      <w:marBottom w:val="0"/>
      <w:divBdr>
        <w:top w:val="none" w:sz="0" w:space="0" w:color="auto"/>
        <w:left w:val="none" w:sz="0" w:space="0" w:color="auto"/>
        <w:bottom w:val="none" w:sz="0" w:space="0" w:color="auto"/>
        <w:right w:val="none" w:sz="0" w:space="0" w:color="auto"/>
      </w:divBdr>
    </w:div>
    <w:div w:id="1845364791">
      <w:bodyDiv w:val="1"/>
      <w:marLeft w:val="0"/>
      <w:marRight w:val="0"/>
      <w:marTop w:val="0"/>
      <w:marBottom w:val="0"/>
      <w:divBdr>
        <w:top w:val="none" w:sz="0" w:space="0" w:color="auto"/>
        <w:left w:val="none" w:sz="0" w:space="0" w:color="auto"/>
        <w:bottom w:val="none" w:sz="0" w:space="0" w:color="auto"/>
        <w:right w:val="none" w:sz="0" w:space="0" w:color="auto"/>
      </w:divBdr>
    </w:div>
    <w:div w:id="1860776716">
      <w:bodyDiv w:val="1"/>
      <w:marLeft w:val="0"/>
      <w:marRight w:val="0"/>
      <w:marTop w:val="0"/>
      <w:marBottom w:val="0"/>
      <w:divBdr>
        <w:top w:val="none" w:sz="0" w:space="0" w:color="auto"/>
        <w:left w:val="none" w:sz="0" w:space="0" w:color="auto"/>
        <w:bottom w:val="none" w:sz="0" w:space="0" w:color="auto"/>
        <w:right w:val="none" w:sz="0" w:space="0" w:color="auto"/>
      </w:divBdr>
    </w:div>
    <w:div w:id="1978297239">
      <w:bodyDiv w:val="1"/>
      <w:marLeft w:val="0"/>
      <w:marRight w:val="0"/>
      <w:marTop w:val="0"/>
      <w:marBottom w:val="0"/>
      <w:divBdr>
        <w:top w:val="none" w:sz="0" w:space="0" w:color="auto"/>
        <w:left w:val="none" w:sz="0" w:space="0" w:color="auto"/>
        <w:bottom w:val="none" w:sz="0" w:space="0" w:color="auto"/>
        <w:right w:val="none" w:sz="0" w:space="0" w:color="auto"/>
      </w:divBdr>
    </w:div>
    <w:div w:id="1981841371">
      <w:bodyDiv w:val="1"/>
      <w:marLeft w:val="0"/>
      <w:marRight w:val="0"/>
      <w:marTop w:val="0"/>
      <w:marBottom w:val="0"/>
      <w:divBdr>
        <w:top w:val="none" w:sz="0" w:space="0" w:color="auto"/>
        <w:left w:val="none" w:sz="0" w:space="0" w:color="auto"/>
        <w:bottom w:val="none" w:sz="0" w:space="0" w:color="auto"/>
        <w:right w:val="none" w:sz="0" w:space="0" w:color="auto"/>
      </w:divBdr>
    </w:div>
    <w:div w:id="2078430744">
      <w:bodyDiv w:val="1"/>
      <w:marLeft w:val="0"/>
      <w:marRight w:val="0"/>
      <w:marTop w:val="0"/>
      <w:marBottom w:val="0"/>
      <w:divBdr>
        <w:top w:val="none" w:sz="0" w:space="0" w:color="auto"/>
        <w:left w:val="none" w:sz="0" w:space="0" w:color="auto"/>
        <w:bottom w:val="none" w:sz="0" w:space="0" w:color="auto"/>
        <w:right w:val="none" w:sz="0" w:space="0" w:color="auto"/>
      </w:divBdr>
    </w:div>
    <w:div w:id="209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4E26-9C16-42FA-AFF2-06CF0084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BSRB</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Jónsdóttir</dc:creator>
  <cp:lastModifiedBy>Jón Gísli Ragnarsson</cp:lastModifiedBy>
  <cp:revision>15</cp:revision>
  <cp:lastPrinted>2019-04-01T16:12:00Z</cp:lastPrinted>
  <dcterms:created xsi:type="dcterms:W3CDTF">2019-03-20T15:58:00Z</dcterms:created>
  <dcterms:modified xsi:type="dcterms:W3CDTF">2019-04-01T16:12:00Z</dcterms:modified>
</cp:coreProperties>
</file>